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8E1" w:rsidRPr="00A938E1" w:rsidRDefault="00A938E1" w:rsidP="00A938E1">
      <w:pPr>
        <w:jc w:val="center"/>
        <w:rPr>
          <w:b/>
          <w:sz w:val="28"/>
          <w:szCs w:val="28"/>
        </w:rPr>
      </w:pPr>
      <w:r w:rsidRPr="00A938E1">
        <w:rPr>
          <w:b/>
          <w:sz w:val="28"/>
          <w:szCs w:val="28"/>
        </w:rPr>
        <w:t>Доклад</w:t>
      </w:r>
    </w:p>
    <w:p w:rsidR="00A938E1" w:rsidRPr="00A938E1" w:rsidRDefault="00A938E1" w:rsidP="00A938E1">
      <w:pPr>
        <w:jc w:val="center"/>
        <w:rPr>
          <w:b/>
          <w:sz w:val="28"/>
          <w:szCs w:val="28"/>
        </w:rPr>
      </w:pPr>
      <w:r w:rsidRPr="00A938E1">
        <w:rPr>
          <w:b/>
          <w:sz w:val="28"/>
          <w:szCs w:val="28"/>
        </w:rPr>
        <w:t xml:space="preserve">МКУ </w:t>
      </w:r>
      <w:r w:rsidRPr="00A938E1">
        <w:rPr>
          <w:b/>
          <w:bCs/>
          <w:sz w:val="28"/>
          <w:szCs w:val="28"/>
        </w:rPr>
        <w:t>«</w:t>
      </w:r>
      <w:r w:rsidRPr="00A938E1">
        <w:rPr>
          <w:b/>
          <w:sz w:val="28"/>
          <w:szCs w:val="28"/>
        </w:rPr>
        <w:t xml:space="preserve">Управление образования» </w:t>
      </w:r>
      <w:proofErr w:type="gramStart"/>
      <w:r w:rsidRPr="00A938E1">
        <w:rPr>
          <w:b/>
          <w:sz w:val="28"/>
          <w:szCs w:val="28"/>
        </w:rPr>
        <w:t>г</w:t>
      </w:r>
      <w:proofErr w:type="gramEnd"/>
      <w:r w:rsidRPr="00A938E1">
        <w:rPr>
          <w:b/>
          <w:sz w:val="28"/>
          <w:szCs w:val="28"/>
        </w:rPr>
        <w:t>.</w:t>
      </w:r>
      <w:r w:rsidR="00FD40F2">
        <w:rPr>
          <w:b/>
          <w:sz w:val="28"/>
          <w:szCs w:val="28"/>
        </w:rPr>
        <w:t xml:space="preserve"> </w:t>
      </w:r>
      <w:r w:rsidRPr="00A938E1">
        <w:rPr>
          <w:b/>
          <w:sz w:val="28"/>
          <w:szCs w:val="28"/>
        </w:rPr>
        <w:t>Рубцовска</w:t>
      </w:r>
    </w:p>
    <w:p w:rsidR="00CE24BD" w:rsidRDefault="00A938E1" w:rsidP="00A938E1">
      <w:pPr>
        <w:jc w:val="center"/>
        <w:rPr>
          <w:b/>
          <w:sz w:val="28"/>
          <w:szCs w:val="28"/>
        </w:rPr>
      </w:pPr>
      <w:r w:rsidRPr="00A938E1">
        <w:rPr>
          <w:b/>
          <w:sz w:val="28"/>
          <w:szCs w:val="28"/>
        </w:rPr>
        <w:t>по итогам статистической отчетности на 1 сентября 201</w:t>
      </w:r>
      <w:r w:rsidR="003C52DF">
        <w:rPr>
          <w:b/>
          <w:sz w:val="28"/>
          <w:szCs w:val="28"/>
        </w:rPr>
        <w:t>6</w:t>
      </w:r>
      <w:r w:rsidRPr="00A938E1">
        <w:rPr>
          <w:b/>
          <w:sz w:val="28"/>
          <w:szCs w:val="28"/>
        </w:rPr>
        <w:t xml:space="preserve"> года</w:t>
      </w:r>
    </w:p>
    <w:p w:rsidR="00A938E1" w:rsidRPr="00A938E1" w:rsidRDefault="00A938E1" w:rsidP="00A938E1">
      <w:pPr>
        <w:jc w:val="center"/>
        <w:rPr>
          <w:b/>
          <w:sz w:val="28"/>
          <w:szCs w:val="28"/>
        </w:rPr>
      </w:pPr>
    </w:p>
    <w:p w:rsidR="007633D0" w:rsidRPr="00A938E1" w:rsidRDefault="007633D0" w:rsidP="007D7DB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A938E1">
        <w:rPr>
          <w:b/>
          <w:sz w:val="28"/>
          <w:szCs w:val="28"/>
        </w:rPr>
        <w:t>Введение</w:t>
      </w:r>
    </w:p>
    <w:p w:rsidR="007633D0" w:rsidRPr="007633D0" w:rsidRDefault="007633D0" w:rsidP="007633D0">
      <w:pPr>
        <w:ind w:firstLine="709"/>
        <w:jc w:val="both"/>
        <w:rPr>
          <w:sz w:val="28"/>
          <w:szCs w:val="28"/>
        </w:rPr>
      </w:pPr>
      <w:r w:rsidRPr="007633D0">
        <w:rPr>
          <w:sz w:val="28"/>
          <w:szCs w:val="28"/>
        </w:rPr>
        <w:t>В системе образования по состоянию на 01.10.201</w:t>
      </w:r>
      <w:r w:rsidR="003C52DF">
        <w:rPr>
          <w:sz w:val="28"/>
          <w:szCs w:val="28"/>
        </w:rPr>
        <w:t>6</w:t>
      </w:r>
      <w:r w:rsidRPr="007633D0">
        <w:rPr>
          <w:sz w:val="28"/>
          <w:szCs w:val="28"/>
        </w:rPr>
        <w:t xml:space="preserve"> г. состоит 60 муниципальных учреждений, финансируемы</w:t>
      </w:r>
      <w:r w:rsidR="00BD12FC">
        <w:rPr>
          <w:sz w:val="28"/>
          <w:szCs w:val="28"/>
        </w:rPr>
        <w:t>х</w:t>
      </w:r>
      <w:r w:rsidRPr="007633D0">
        <w:rPr>
          <w:sz w:val="28"/>
          <w:szCs w:val="28"/>
        </w:rPr>
        <w:t xml:space="preserve"> за счет средств бюджета города: </w:t>
      </w:r>
    </w:p>
    <w:p w:rsidR="007316B7" w:rsidRPr="007316B7" w:rsidRDefault="007316B7" w:rsidP="00A938E1">
      <w:pPr>
        <w:ind w:firstLine="720"/>
        <w:jc w:val="both"/>
        <w:rPr>
          <w:b/>
          <w:bCs/>
          <w:sz w:val="28"/>
          <w:szCs w:val="28"/>
        </w:rPr>
      </w:pPr>
      <w:r w:rsidRPr="007316B7">
        <w:rPr>
          <w:b/>
          <w:bCs/>
          <w:sz w:val="28"/>
          <w:szCs w:val="28"/>
        </w:rPr>
        <w:t>Слайд</w:t>
      </w:r>
    </w:p>
    <w:p w:rsidR="00A938E1" w:rsidRPr="00A27D8C" w:rsidRDefault="007633D0" w:rsidP="00A938E1">
      <w:pPr>
        <w:ind w:firstLine="720"/>
        <w:jc w:val="both"/>
        <w:rPr>
          <w:sz w:val="26"/>
          <w:szCs w:val="26"/>
        </w:rPr>
      </w:pPr>
      <w:r w:rsidRPr="00A27D8C">
        <w:rPr>
          <w:bCs/>
          <w:sz w:val="28"/>
          <w:szCs w:val="28"/>
        </w:rPr>
        <w:t xml:space="preserve">Общеобразовательные школы – 20; Дошкольные учреждения – 32; Учреждения дополнительного образования – 5; Прочие  учреждения – 3 (МБОУ «Центр диагностики и консультирования», МБУ «Лето», </w:t>
      </w:r>
      <w:r w:rsidRPr="00A27D8C">
        <w:rPr>
          <w:sz w:val="28"/>
          <w:szCs w:val="28"/>
        </w:rPr>
        <w:t xml:space="preserve">МКУ </w:t>
      </w:r>
      <w:r w:rsidRPr="00A27D8C">
        <w:rPr>
          <w:bCs/>
          <w:sz w:val="28"/>
          <w:szCs w:val="28"/>
        </w:rPr>
        <w:t>«</w:t>
      </w:r>
      <w:r w:rsidRPr="00A27D8C">
        <w:rPr>
          <w:sz w:val="28"/>
          <w:szCs w:val="28"/>
        </w:rPr>
        <w:t>Управление образования» г</w:t>
      </w:r>
      <w:proofErr w:type="gramStart"/>
      <w:r w:rsidRPr="00A27D8C">
        <w:rPr>
          <w:sz w:val="28"/>
          <w:szCs w:val="28"/>
        </w:rPr>
        <w:t>.Р</w:t>
      </w:r>
      <w:proofErr w:type="gramEnd"/>
      <w:r w:rsidRPr="00A27D8C">
        <w:rPr>
          <w:sz w:val="28"/>
          <w:szCs w:val="28"/>
        </w:rPr>
        <w:t>убцовска</w:t>
      </w:r>
      <w:r w:rsidRPr="00A27D8C">
        <w:rPr>
          <w:bCs/>
          <w:sz w:val="28"/>
          <w:szCs w:val="28"/>
        </w:rPr>
        <w:t>).</w:t>
      </w:r>
      <w:r w:rsidR="00A938E1" w:rsidRPr="00A27D8C">
        <w:rPr>
          <w:sz w:val="26"/>
          <w:szCs w:val="26"/>
        </w:rPr>
        <w:t xml:space="preserve"> </w:t>
      </w:r>
    </w:p>
    <w:p w:rsidR="00A938E1" w:rsidRPr="005A0086" w:rsidRDefault="00A938E1" w:rsidP="00A938E1">
      <w:pPr>
        <w:ind w:firstLine="720"/>
        <w:jc w:val="both"/>
        <w:rPr>
          <w:sz w:val="28"/>
          <w:szCs w:val="28"/>
        </w:rPr>
      </w:pPr>
      <w:r w:rsidRPr="005A0086">
        <w:rPr>
          <w:sz w:val="28"/>
          <w:szCs w:val="28"/>
        </w:rPr>
        <w:t>Подведомственные учреждения являются юридическими лицами. 28 учреждени</w:t>
      </w:r>
      <w:r w:rsidR="00BD12FC" w:rsidRPr="005A0086">
        <w:rPr>
          <w:sz w:val="28"/>
          <w:szCs w:val="28"/>
        </w:rPr>
        <w:t>й</w:t>
      </w:r>
      <w:r w:rsidRPr="005A0086">
        <w:rPr>
          <w:sz w:val="28"/>
          <w:szCs w:val="28"/>
        </w:rPr>
        <w:t xml:space="preserve"> ведут бухгалтерский учет самостоятельно, в  31 учреждении на основе договоров  учет осуществляет централизованная бухгалтерия  Управления.</w:t>
      </w:r>
    </w:p>
    <w:p w:rsidR="007633D0" w:rsidRPr="005A0086" w:rsidRDefault="007633D0" w:rsidP="007633D0">
      <w:pPr>
        <w:pStyle w:val="a5"/>
        <w:spacing w:after="0"/>
        <w:ind w:firstLine="709"/>
        <w:jc w:val="both"/>
        <w:rPr>
          <w:sz w:val="28"/>
          <w:szCs w:val="28"/>
        </w:rPr>
      </w:pPr>
      <w:r w:rsidRPr="00A27D8C">
        <w:rPr>
          <w:sz w:val="28"/>
          <w:szCs w:val="28"/>
        </w:rPr>
        <w:t>По состоянию на 01.09.201</w:t>
      </w:r>
      <w:r w:rsidR="003C52DF" w:rsidRPr="00A27D8C">
        <w:rPr>
          <w:sz w:val="28"/>
          <w:szCs w:val="28"/>
        </w:rPr>
        <w:t>6</w:t>
      </w:r>
      <w:r w:rsidRPr="00A27D8C">
        <w:rPr>
          <w:sz w:val="28"/>
          <w:szCs w:val="28"/>
        </w:rPr>
        <w:t>г. в муниципальных общеобразовательных школах обучается 13</w:t>
      </w:r>
      <w:r w:rsidR="003C52DF" w:rsidRPr="00A27D8C">
        <w:rPr>
          <w:sz w:val="28"/>
          <w:szCs w:val="28"/>
        </w:rPr>
        <w:t>332</w:t>
      </w:r>
      <w:r w:rsidRPr="00A27D8C">
        <w:rPr>
          <w:sz w:val="28"/>
          <w:szCs w:val="28"/>
        </w:rPr>
        <w:t xml:space="preserve"> учащихся; численность детей в детских дошк</w:t>
      </w:r>
      <w:r w:rsidR="003C52DF" w:rsidRPr="00A27D8C">
        <w:rPr>
          <w:sz w:val="28"/>
          <w:szCs w:val="28"/>
        </w:rPr>
        <w:t>ольных учреждениях составляет 6790</w:t>
      </w:r>
      <w:r w:rsidRPr="00A27D8C">
        <w:rPr>
          <w:sz w:val="28"/>
          <w:szCs w:val="28"/>
        </w:rPr>
        <w:t xml:space="preserve"> чел.; </w:t>
      </w:r>
      <w:proofErr w:type="spellStart"/>
      <w:r w:rsidR="0026581B" w:rsidRPr="00A27D8C">
        <w:rPr>
          <w:sz w:val="28"/>
          <w:szCs w:val="28"/>
        </w:rPr>
        <w:t>предшкола</w:t>
      </w:r>
      <w:proofErr w:type="spellEnd"/>
      <w:r w:rsidR="0026581B" w:rsidRPr="00A27D8C">
        <w:rPr>
          <w:sz w:val="28"/>
          <w:szCs w:val="28"/>
        </w:rPr>
        <w:t xml:space="preserve"> – 101 чел.;</w:t>
      </w:r>
      <w:r w:rsidRPr="00A27D8C">
        <w:rPr>
          <w:sz w:val="28"/>
          <w:szCs w:val="28"/>
        </w:rPr>
        <w:t xml:space="preserve"> учреждения дополнительного образования посещают 5</w:t>
      </w:r>
      <w:r w:rsidR="0026581B" w:rsidRPr="00A27D8C">
        <w:rPr>
          <w:sz w:val="28"/>
          <w:szCs w:val="28"/>
        </w:rPr>
        <w:t>581</w:t>
      </w:r>
      <w:r w:rsidRPr="00A27D8C">
        <w:rPr>
          <w:sz w:val="28"/>
          <w:szCs w:val="28"/>
        </w:rPr>
        <w:t xml:space="preserve"> чел.</w:t>
      </w:r>
    </w:p>
    <w:p w:rsidR="007633D0" w:rsidRPr="007633D0" w:rsidRDefault="007633D0" w:rsidP="007633D0">
      <w:pPr>
        <w:pStyle w:val="a5"/>
        <w:spacing w:after="0"/>
        <w:ind w:firstLine="709"/>
        <w:jc w:val="both"/>
        <w:rPr>
          <w:sz w:val="28"/>
          <w:szCs w:val="28"/>
        </w:rPr>
      </w:pPr>
      <w:r w:rsidRPr="005A0086">
        <w:rPr>
          <w:sz w:val="28"/>
          <w:szCs w:val="28"/>
        </w:rPr>
        <w:t>Численность работников в учреждениях образования составляет 3</w:t>
      </w:r>
      <w:r w:rsidR="0026581B">
        <w:rPr>
          <w:sz w:val="28"/>
          <w:szCs w:val="28"/>
        </w:rPr>
        <w:t>2</w:t>
      </w:r>
      <w:r w:rsidR="00AB0B2B">
        <w:rPr>
          <w:sz w:val="28"/>
          <w:szCs w:val="28"/>
        </w:rPr>
        <w:t>9</w:t>
      </w:r>
      <w:r w:rsidR="0026581B">
        <w:rPr>
          <w:sz w:val="28"/>
          <w:szCs w:val="28"/>
        </w:rPr>
        <w:t>6</w:t>
      </w:r>
      <w:r w:rsidRPr="005A0086">
        <w:rPr>
          <w:sz w:val="28"/>
          <w:szCs w:val="28"/>
        </w:rPr>
        <w:t xml:space="preserve">  чел.</w:t>
      </w:r>
    </w:p>
    <w:p w:rsidR="00583B47" w:rsidRDefault="00583B47" w:rsidP="007633D0">
      <w:pPr>
        <w:pStyle w:val="a3"/>
        <w:rPr>
          <w:b/>
          <w:sz w:val="28"/>
          <w:szCs w:val="28"/>
          <w:u w:val="single"/>
        </w:rPr>
      </w:pPr>
    </w:p>
    <w:p w:rsidR="007633D0" w:rsidRPr="000C622B" w:rsidRDefault="000C622B" w:rsidP="007633D0">
      <w:pPr>
        <w:pStyle w:val="a3"/>
        <w:rPr>
          <w:b/>
          <w:sz w:val="28"/>
          <w:szCs w:val="28"/>
          <w:u w:val="single"/>
        </w:rPr>
      </w:pPr>
      <w:r w:rsidRPr="000C622B">
        <w:rPr>
          <w:b/>
          <w:sz w:val="28"/>
          <w:szCs w:val="28"/>
          <w:u w:val="single"/>
        </w:rPr>
        <w:t>Приоритетные направления муниципальной системы образования</w:t>
      </w:r>
    </w:p>
    <w:p w:rsidR="000C622B" w:rsidRPr="000C622B" w:rsidRDefault="000C622B" w:rsidP="007633D0">
      <w:pPr>
        <w:pStyle w:val="a3"/>
        <w:rPr>
          <w:sz w:val="28"/>
          <w:szCs w:val="28"/>
          <w:u w:val="single"/>
        </w:rPr>
      </w:pPr>
    </w:p>
    <w:p w:rsidR="00A938E1" w:rsidRPr="000C622B" w:rsidRDefault="00A938E1" w:rsidP="000C622B">
      <w:pPr>
        <w:ind w:left="2552"/>
        <w:rPr>
          <w:b/>
          <w:sz w:val="28"/>
          <w:szCs w:val="28"/>
        </w:rPr>
      </w:pPr>
      <w:r w:rsidRPr="000C622B">
        <w:rPr>
          <w:b/>
          <w:sz w:val="28"/>
          <w:szCs w:val="28"/>
        </w:rPr>
        <w:t xml:space="preserve">Кадровые ресурсы системы образования </w:t>
      </w:r>
    </w:p>
    <w:p w:rsidR="00B3069C" w:rsidRDefault="00B3069C" w:rsidP="00376D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Работа по решению кадровых проблем носит планомерный, целенаправленный характер.</w:t>
      </w:r>
      <w:r w:rsidR="00FD40F2" w:rsidRPr="00FD40F2">
        <w:rPr>
          <w:sz w:val="28"/>
          <w:szCs w:val="28"/>
        </w:rPr>
        <w:t xml:space="preserve"> </w:t>
      </w:r>
      <w:r w:rsidR="00FD40F2">
        <w:rPr>
          <w:sz w:val="28"/>
          <w:szCs w:val="28"/>
        </w:rPr>
        <w:t xml:space="preserve">По состоянию на </w:t>
      </w:r>
      <w:r w:rsidR="00020727">
        <w:rPr>
          <w:sz w:val="28"/>
          <w:szCs w:val="28"/>
        </w:rPr>
        <w:t>0</w:t>
      </w:r>
      <w:r w:rsidR="00FD40F2">
        <w:rPr>
          <w:sz w:val="28"/>
          <w:szCs w:val="28"/>
        </w:rPr>
        <w:t>1.10.201</w:t>
      </w:r>
      <w:r w:rsidR="00020727">
        <w:rPr>
          <w:sz w:val="28"/>
          <w:szCs w:val="28"/>
        </w:rPr>
        <w:t>6</w:t>
      </w:r>
      <w:r w:rsidR="00FD40F2">
        <w:rPr>
          <w:sz w:val="28"/>
          <w:szCs w:val="28"/>
        </w:rPr>
        <w:t xml:space="preserve"> закрыты все вакансии в образовательных учреждениях.</w:t>
      </w:r>
    </w:p>
    <w:p w:rsidR="00B3069C" w:rsidRDefault="00B3069C" w:rsidP="00B3069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результате осуществленных мероприятий в образовательные учреждения города Рубцовска прибыло </w:t>
      </w:r>
      <w:r w:rsidR="00020727">
        <w:rPr>
          <w:sz w:val="28"/>
          <w:szCs w:val="28"/>
        </w:rPr>
        <w:t>4</w:t>
      </w:r>
      <w:r w:rsidR="00583B47">
        <w:rPr>
          <w:sz w:val="28"/>
          <w:szCs w:val="28"/>
        </w:rPr>
        <w:t>5 молодых специалистов.</w:t>
      </w:r>
      <w:r>
        <w:rPr>
          <w:sz w:val="28"/>
          <w:szCs w:val="28"/>
        </w:rPr>
        <w:t xml:space="preserve"> Из них </w:t>
      </w:r>
      <w:r w:rsidR="00020727">
        <w:rPr>
          <w:sz w:val="28"/>
          <w:szCs w:val="28"/>
        </w:rPr>
        <w:t>18</w:t>
      </w:r>
      <w:r>
        <w:rPr>
          <w:sz w:val="28"/>
          <w:szCs w:val="28"/>
        </w:rPr>
        <w:t xml:space="preserve"> – в дошкольные образовательные учреждения, 2</w:t>
      </w:r>
      <w:r w:rsidR="00020727">
        <w:rPr>
          <w:sz w:val="28"/>
          <w:szCs w:val="28"/>
        </w:rPr>
        <w:t>5</w:t>
      </w:r>
      <w:r>
        <w:rPr>
          <w:sz w:val="28"/>
          <w:szCs w:val="28"/>
        </w:rPr>
        <w:t xml:space="preserve"> – в общеобразовательные</w:t>
      </w:r>
      <w:r w:rsidR="00020727">
        <w:rPr>
          <w:sz w:val="28"/>
          <w:szCs w:val="28"/>
        </w:rPr>
        <w:t>, 2 – в учреждения дополнительного образования. 31</w:t>
      </w:r>
      <w:r>
        <w:rPr>
          <w:sz w:val="28"/>
          <w:szCs w:val="28"/>
        </w:rPr>
        <w:t xml:space="preserve"> из </w:t>
      </w:r>
      <w:r w:rsidR="00020727">
        <w:rPr>
          <w:sz w:val="28"/>
          <w:szCs w:val="28"/>
        </w:rPr>
        <w:t>4</w:t>
      </w:r>
      <w:r>
        <w:rPr>
          <w:sz w:val="28"/>
          <w:szCs w:val="28"/>
        </w:rPr>
        <w:t>5 – выпускники школ города Рубцовска.</w:t>
      </w:r>
    </w:p>
    <w:p w:rsidR="007D16B7" w:rsidRDefault="007316B7" w:rsidP="00B3069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3069C">
        <w:rPr>
          <w:sz w:val="28"/>
          <w:szCs w:val="28"/>
        </w:rPr>
        <w:t xml:space="preserve">Анализ ситуации по привлечению и </w:t>
      </w:r>
      <w:proofErr w:type="spellStart"/>
      <w:r w:rsidR="00B3069C">
        <w:rPr>
          <w:sz w:val="28"/>
          <w:szCs w:val="28"/>
        </w:rPr>
        <w:t>закрепляемости</w:t>
      </w:r>
      <w:proofErr w:type="spellEnd"/>
      <w:r w:rsidR="00B3069C">
        <w:rPr>
          <w:sz w:val="28"/>
          <w:szCs w:val="28"/>
        </w:rPr>
        <w:t xml:space="preserve"> молодых специалистов в образовательных учреждениях города Рубцовска показал, что из </w:t>
      </w:r>
      <w:r w:rsidR="00020727">
        <w:rPr>
          <w:sz w:val="28"/>
          <w:szCs w:val="28"/>
        </w:rPr>
        <w:t>25</w:t>
      </w:r>
      <w:r w:rsidR="00B3069C">
        <w:rPr>
          <w:sz w:val="28"/>
          <w:szCs w:val="28"/>
        </w:rPr>
        <w:t xml:space="preserve"> молодых специалистов, прибывших в образовательные учреждения города, закрепились 1</w:t>
      </w:r>
      <w:r w:rsidR="00020727">
        <w:rPr>
          <w:sz w:val="28"/>
          <w:szCs w:val="28"/>
        </w:rPr>
        <w:t>6</w:t>
      </w:r>
      <w:r w:rsidR="00B3069C">
        <w:rPr>
          <w:sz w:val="28"/>
          <w:szCs w:val="28"/>
        </w:rPr>
        <w:t xml:space="preserve"> человек, что составляет </w:t>
      </w:r>
      <w:r w:rsidR="00020727">
        <w:rPr>
          <w:sz w:val="28"/>
          <w:szCs w:val="28"/>
        </w:rPr>
        <w:t>64</w:t>
      </w:r>
      <w:r w:rsidR="00B3069C">
        <w:rPr>
          <w:sz w:val="28"/>
          <w:szCs w:val="28"/>
        </w:rPr>
        <w:t>% от общего числа прибывших.</w:t>
      </w:r>
    </w:p>
    <w:p w:rsidR="007316B7" w:rsidRPr="007316B7" w:rsidRDefault="00B3069C" w:rsidP="00B3069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7316B7" w:rsidRPr="007316B7">
        <w:rPr>
          <w:b/>
          <w:sz w:val="28"/>
          <w:szCs w:val="28"/>
        </w:rPr>
        <w:t>слайд</w:t>
      </w:r>
    </w:p>
    <w:p w:rsidR="00B3069C" w:rsidRPr="00A27D8C" w:rsidRDefault="00B3069C" w:rsidP="00B3069C">
      <w:pPr>
        <w:jc w:val="both"/>
        <w:rPr>
          <w:sz w:val="28"/>
          <w:szCs w:val="28"/>
        </w:rPr>
      </w:pPr>
      <w:r w:rsidRPr="00A27D8C">
        <w:rPr>
          <w:sz w:val="28"/>
          <w:szCs w:val="28"/>
        </w:rPr>
        <w:t>Доля учителей в возрасте до 35-ти лет в общей численности учителей в 201</w:t>
      </w:r>
      <w:r w:rsidR="00262B4A" w:rsidRPr="00A27D8C">
        <w:rPr>
          <w:sz w:val="28"/>
          <w:szCs w:val="28"/>
        </w:rPr>
        <w:t>6</w:t>
      </w:r>
      <w:r w:rsidRPr="00A27D8C">
        <w:rPr>
          <w:sz w:val="28"/>
          <w:szCs w:val="28"/>
        </w:rPr>
        <w:t>-201</w:t>
      </w:r>
      <w:r w:rsidR="00262B4A" w:rsidRPr="00A27D8C">
        <w:rPr>
          <w:sz w:val="28"/>
          <w:szCs w:val="28"/>
        </w:rPr>
        <w:t>7</w:t>
      </w:r>
      <w:r w:rsidRPr="00A27D8C">
        <w:rPr>
          <w:sz w:val="28"/>
          <w:szCs w:val="28"/>
        </w:rPr>
        <w:t xml:space="preserve"> </w:t>
      </w:r>
      <w:proofErr w:type="spellStart"/>
      <w:r w:rsidRPr="00A27D8C">
        <w:rPr>
          <w:sz w:val="28"/>
          <w:szCs w:val="28"/>
        </w:rPr>
        <w:t>уч</w:t>
      </w:r>
      <w:proofErr w:type="spellEnd"/>
      <w:r w:rsidRPr="00A27D8C">
        <w:rPr>
          <w:sz w:val="28"/>
          <w:szCs w:val="28"/>
        </w:rPr>
        <w:t>. году составляет 1</w:t>
      </w:r>
      <w:r w:rsidR="00262B4A" w:rsidRPr="00A27D8C">
        <w:rPr>
          <w:sz w:val="28"/>
          <w:szCs w:val="28"/>
        </w:rPr>
        <w:t>6</w:t>
      </w:r>
      <w:r w:rsidRPr="00A27D8C">
        <w:rPr>
          <w:sz w:val="28"/>
          <w:szCs w:val="28"/>
        </w:rPr>
        <w:t>,4%  (201</w:t>
      </w:r>
      <w:r w:rsidR="00262B4A" w:rsidRPr="00A27D8C">
        <w:rPr>
          <w:sz w:val="28"/>
          <w:szCs w:val="28"/>
        </w:rPr>
        <w:t>5</w:t>
      </w:r>
      <w:r w:rsidRPr="00A27D8C">
        <w:rPr>
          <w:sz w:val="28"/>
          <w:szCs w:val="28"/>
        </w:rPr>
        <w:t>-201</w:t>
      </w:r>
      <w:r w:rsidR="00262B4A" w:rsidRPr="00A27D8C">
        <w:rPr>
          <w:sz w:val="28"/>
          <w:szCs w:val="28"/>
        </w:rPr>
        <w:t>6</w:t>
      </w:r>
      <w:r w:rsidRPr="00A27D8C">
        <w:rPr>
          <w:sz w:val="28"/>
          <w:szCs w:val="28"/>
        </w:rPr>
        <w:t xml:space="preserve"> </w:t>
      </w:r>
      <w:proofErr w:type="spellStart"/>
      <w:r w:rsidRPr="00A27D8C">
        <w:rPr>
          <w:sz w:val="28"/>
          <w:szCs w:val="28"/>
        </w:rPr>
        <w:t>уч</w:t>
      </w:r>
      <w:proofErr w:type="spellEnd"/>
      <w:r w:rsidRPr="00A27D8C">
        <w:rPr>
          <w:sz w:val="28"/>
          <w:szCs w:val="28"/>
        </w:rPr>
        <w:t>. год – 1</w:t>
      </w:r>
      <w:r w:rsidR="00262B4A" w:rsidRPr="00A27D8C">
        <w:rPr>
          <w:sz w:val="28"/>
          <w:szCs w:val="28"/>
        </w:rPr>
        <w:t>7</w:t>
      </w:r>
      <w:r w:rsidRPr="00A27D8C">
        <w:rPr>
          <w:sz w:val="28"/>
          <w:szCs w:val="28"/>
        </w:rPr>
        <w:t>,</w:t>
      </w:r>
      <w:r w:rsidR="00262B4A" w:rsidRPr="00A27D8C">
        <w:rPr>
          <w:sz w:val="28"/>
          <w:szCs w:val="28"/>
        </w:rPr>
        <w:t>4</w:t>
      </w:r>
      <w:r w:rsidRPr="00A27D8C">
        <w:rPr>
          <w:sz w:val="28"/>
          <w:szCs w:val="28"/>
        </w:rPr>
        <w:t>%);</w:t>
      </w:r>
    </w:p>
    <w:p w:rsidR="00B3069C" w:rsidRPr="00A27D8C" w:rsidRDefault="00B3069C" w:rsidP="00B3069C">
      <w:pPr>
        <w:jc w:val="both"/>
        <w:rPr>
          <w:sz w:val="28"/>
          <w:szCs w:val="28"/>
        </w:rPr>
      </w:pPr>
      <w:r w:rsidRPr="00A27D8C">
        <w:rPr>
          <w:sz w:val="28"/>
          <w:szCs w:val="28"/>
        </w:rPr>
        <w:tab/>
        <w:t>Доля учителей пенсионного возраста в общей численности учителей  - 2</w:t>
      </w:r>
      <w:r w:rsidR="00262B4A" w:rsidRPr="00A27D8C">
        <w:rPr>
          <w:sz w:val="28"/>
          <w:szCs w:val="28"/>
        </w:rPr>
        <w:t>1</w:t>
      </w:r>
      <w:r w:rsidRPr="00A27D8C">
        <w:rPr>
          <w:sz w:val="28"/>
          <w:szCs w:val="28"/>
        </w:rPr>
        <w:t>,3%  (201</w:t>
      </w:r>
      <w:r w:rsidR="00262B4A" w:rsidRPr="00A27D8C">
        <w:rPr>
          <w:sz w:val="28"/>
          <w:szCs w:val="28"/>
        </w:rPr>
        <w:t>5</w:t>
      </w:r>
      <w:r w:rsidRPr="00A27D8C">
        <w:rPr>
          <w:sz w:val="28"/>
          <w:szCs w:val="28"/>
        </w:rPr>
        <w:t>-201</w:t>
      </w:r>
      <w:r w:rsidR="00262B4A" w:rsidRPr="00A27D8C">
        <w:rPr>
          <w:sz w:val="28"/>
          <w:szCs w:val="28"/>
        </w:rPr>
        <w:t>6</w:t>
      </w:r>
      <w:r w:rsidRPr="00A27D8C">
        <w:rPr>
          <w:sz w:val="28"/>
          <w:szCs w:val="28"/>
        </w:rPr>
        <w:t xml:space="preserve"> </w:t>
      </w:r>
      <w:proofErr w:type="spellStart"/>
      <w:r w:rsidRPr="00A27D8C">
        <w:rPr>
          <w:sz w:val="28"/>
          <w:szCs w:val="28"/>
        </w:rPr>
        <w:t>уч</w:t>
      </w:r>
      <w:proofErr w:type="spellEnd"/>
      <w:r w:rsidRPr="00A27D8C">
        <w:rPr>
          <w:sz w:val="28"/>
          <w:szCs w:val="28"/>
        </w:rPr>
        <w:t>. год – 2</w:t>
      </w:r>
      <w:r w:rsidR="00262B4A" w:rsidRPr="00A27D8C">
        <w:rPr>
          <w:sz w:val="28"/>
          <w:szCs w:val="28"/>
        </w:rPr>
        <w:t>6</w:t>
      </w:r>
      <w:r w:rsidRPr="00A27D8C">
        <w:rPr>
          <w:sz w:val="28"/>
          <w:szCs w:val="28"/>
        </w:rPr>
        <w:t>,</w:t>
      </w:r>
      <w:r w:rsidR="00262B4A" w:rsidRPr="00A27D8C">
        <w:rPr>
          <w:sz w:val="28"/>
          <w:szCs w:val="28"/>
        </w:rPr>
        <w:t>3</w:t>
      </w:r>
      <w:r w:rsidRPr="00A27D8C">
        <w:rPr>
          <w:sz w:val="28"/>
          <w:szCs w:val="28"/>
        </w:rPr>
        <w:t>%);</w:t>
      </w:r>
    </w:p>
    <w:p w:rsidR="00B3069C" w:rsidRPr="00A27D8C" w:rsidRDefault="00B3069C" w:rsidP="00B3069C">
      <w:pPr>
        <w:jc w:val="both"/>
        <w:rPr>
          <w:sz w:val="28"/>
          <w:szCs w:val="28"/>
        </w:rPr>
      </w:pPr>
      <w:r w:rsidRPr="00A27D8C">
        <w:rPr>
          <w:sz w:val="28"/>
          <w:szCs w:val="28"/>
        </w:rPr>
        <w:tab/>
        <w:t xml:space="preserve">Доля учителей с неполной занятостью в общей численности учителей – </w:t>
      </w:r>
      <w:r w:rsidR="00124D85" w:rsidRPr="00A27D8C">
        <w:rPr>
          <w:sz w:val="28"/>
          <w:szCs w:val="28"/>
        </w:rPr>
        <w:t>3,9</w:t>
      </w:r>
      <w:r w:rsidRPr="00A27D8C">
        <w:rPr>
          <w:sz w:val="28"/>
          <w:szCs w:val="28"/>
        </w:rPr>
        <w:t>%  (201</w:t>
      </w:r>
      <w:r w:rsidR="00262B4A" w:rsidRPr="00A27D8C">
        <w:rPr>
          <w:sz w:val="28"/>
          <w:szCs w:val="28"/>
        </w:rPr>
        <w:t>5</w:t>
      </w:r>
      <w:r w:rsidRPr="00A27D8C">
        <w:rPr>
          <w:sz w:val="28"/>
          <w:szCs w:val="28"/>
        </w:rPr>
        <w:t>-201</w:t>
      </w:r>
      <w:r w:rsidR="00262B4A" w:rsidRPr="00A27D8C">
        <w:rPr>
          <w:sz w:val="28"/>
          <w:szCs w:val="28"/>
        </w:rPr>
        <w:t>6</w:t>
      </w:r>
      <w:r w:rsidRPr="00A27D8C">
        <w:rPr>
          <w:sz w:val="28"/>
          <w:szCs w:val="28"/>
        </w:rPr>
        <w:t xml:space="preserve"> </w:t>
      </w:r>
      <w:proofErr w:type="spellStart"/>
      <w:r w:rsidRPr="00A27D8C">
        <w:rPr>
          <w:sz w:val="28"/>
          <w:szCs w:val="28"/>
        </w:rPr>
        <w:t>уч</w:t>
      </w:r>
      <w:proofErr w:type="spellEnd"/>
      <w:r w:rsidRPr="00A27D8C">
        <w:rPr>
          <w:sz w:val="28"/>
          <w:szCs w:val="28"/>
        </w:rPr>
        <w:t xml:space="preserve">. год – </w:t>
      </w:r>
      <w:r w:rsidR="00262B4A" w:rsidRPr="00A27D8C">
        <w:rPr>
          <w:sz w:val="28"/>
          <w:szCs w:val="28"/>
        </w:rPr>
        <w:t>3,7</w:t>
      </w:r>
      <w:r w:rsidRPr="00A27D8C">
        <w:rPr>
          <w:sz w:val="28"/>
          <w:szCs w:val="28"/>
        </w:rPr>
        <w:t>%);</w:t>
      </w:r>
    </w:p>
    <w:p w:rsidR="00B3069C" w:rsidRDefault="00B3069C" w:rsidP="00B3069C">
      <w:pPr>
        <w:ind w:firstLine="708"/>
        <w:jc w:val="both"/>
        <w:rPr>
          <w:sz w:val="28"/>
          <w:szCs w:val="28"/>
        </w:rPr>
      </w:pPr>
      <w:r w:rsidRPr="00A27D8C">
        <w:rPr>
          <w:sz w:val="28"/>
          <w:szCs w:val="28"/>
        </w:rPr>
        <w:t>Соотношение учащихся на одного педагогического работн</w:t>
      </w:r>
      <w:r w:rsidR="008F7CC0" w:rsidRPr="00A27D8C">
        <w:rPr>
          <w:sz w:val="28"/>
          <w:szCs w:val="28"/>
        </w:rPr>
        <w:t>ика – 17,</w:t>
      </w:r>
      <w:r w:rsidR="00262B4A" w:rsidRPr="00A27D8C">
        <w:rPr>
          <w:sz w:val="28"/>
          <w:szCs w:val="28"/>
        </w:rPr>
        <w:t>6</w:t>
      </w:r>
      <w:r w:rsidR="008F7CC0" w:rsidRPr="00A27D8C">
        <w:rPr>
          <w:sz w:val="28"/>
          <w:szCs w:val="28"/>
        </w:rPr>
        <w:t xml:space="preserve"> чел.  (201</w:t>
      </w:r>
      <w:r w:rsidR="00262B4A" w:rsidRPr="00A27D8C">
        <w:rPr>
          <w:sz w:val="28"/>
          <w:szCs w:val="28"/>
        </w:rPr>
        <w:t>5</w:t>
      </w:r>
      <w:r w:rsidR="008F7CC0" w:rsidRPr="00A27D8C">
        <w:rPr>
          <w:sz w:val="28"/>
          <w:szCs w:val="28"/>
        </w:rPr>
        <w:t>-201</w:t>
      </w:r>
      <w:r w:rsidR="00262B4A" w:rsidRPr="00A27D8C">
        <w:rPr>
          <w:sz w:val="28"/>
          <w:szCs w:val="28"/>
        </w:rPr>
        <w:t>6</w:t>
      </w:r>
      <w:r w:rsidR="008F7CC0" w:rsidRPr="00A27D8C">
        <w:rPr>
          <w:sz w:val="28"/>
          <w:szCs w:val="28"/>
        </w:rPr>
        <w:t xml:space="preserve"> </w:t>
      </w:r>
      <w:proofErr w:type="spellStart"/>
      <w:r w:rsidR="008F7CC0" w:rsidRPr="00A27D8C">
        <w:rPr>
          <w:sz w:val="28"/>
          <w:szCs w:val="28"/>
        </w:rPr>
        <w:t>уч</w:t>
      </w:r>
      <w:proofErr w:type="spellEnd"/>
      <w:r w:rsidR="008F7CC0" w:rsidRPr="00A27D8C">
        <w:rPr>
          <w:sz w:val="28"/>
          <w:szCs w:val="28"/>
        </w:rPr>
        <w:t>. год – 1</w:t>
      </w:r>
      <w:r w:rsidR="00262B4A" w:rsidRPr="00A27D8C">
        <w:rPr>
          <w:sz w:val="28"/>
          <w:szCs w:val="28"/>
        </w:rPr>
        <w:t>7,1</w:t>
      </w:r>
      <w:r w:rsidR="008F7CC0" w:rsidRPr="00A27D8C">
        <w:rPr>
          <w:sz w:val="28"/>
          <w:szCs w:val="28"/>
        </w:rPr>
        <w:t xml:space="preserve"> чел.</w:t>
      </w:r>
      <w:r w:rsidRPr="00A27D8C">
        <w:rPr>
          <w:sz w:val="28"/>
          <w:szCs w:val="28"/>
        </w:rPr>
        <w:t>).</w:t>
      </w:r>
    </w:p>
    <w:p w:rsidR="00B3069C" w:rsidRDefault="00B3069C" w:rsidP="00B306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Ряд вакансий в общеобразовательных учреждениях закрыты путем привлечения внешних совместителей, имеющих по основному месту работы </w:t>
      </w:r>
      <w:r>
        <w:rPr>
          <w:sz w:val="28"/>
          <w:szCs w:val="28"/>
        </w:rPr>
        <w:lastRenderedPageBreak/>
        <w:t>небольшую педагогическую нагрузку; в ряде случаев осуществляется внутреннее совмещение.</w:t>
      </w:r>
    </w:p>
    <w:p w:rsidR="00DE33F8" w:rsidRDefault="00DE33F8" w:rsidP="00FA26B1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планировании заявки на целевое обучение  учитывается прогнозная потребность в кадрах до 2023г. В 2016 году по целевому направлению  </w:t>
      </w:r>
      <w:proofErr w:type="gramStart"/>
      <w:r>
        <w:rPr>
          <w:sz w:val="27"/>
          <w:szCs w:val="27"/>
        </w:rPr>
        <w:t>зачислены</w:t>
      </w:r>
      <w:proofErr w:type="gramEnd"/>
      <w:r>
        <w:rPr>
          <w:sz w:val="27"/>
          <w:szCs w:val="27"/>
        </w:rPr>
        <w:t xml:space="preserve"> в </w:t>
      </w:r>
      <w:proofErr w:type="spellStart"/>
      <w:r>
        <w:rPr>
          <w:sz w:val="27"/>
          <w:szCs w:val="27"/>
        </w:rPr>
        <w:t>АлтГПУ</w:t>
      </w:r>
      <w:proofErr w:type="spellEnd"/>
      <w:r>
        <w:rPr>
          <w:sz w:val="27"/>
          <w:szCs w:val="27"/>
        </w:rPr>
        <w:t xml:space="preserve"> 4 выпускника: логопедия -1 чел.</w:t>
      </w:r>
      <w:r w:rsidR="00583B47">
        <w:rPr>
          <w:sz w:val="27"/>
          <w:szCs w:val="27"/>
        </w:rPr>
        <w:t>,</w:t>
      </w:r>
      <w:r>
        <w:rPr>
          <w:sz w:val="27"/>
          <w:szCs w:val="27"/>
        </w:rPr>
        <w:t xml:space="preserve"> начальные классы-2 чел.</w:t>
      </w:r>
      <w:r w:rsidR="00583B47">
        <w:rPr>
          <w:sz w:val="27"/>
          <w:szCs w:val="27"/>
        </w:rPr>
        <w:t>,</w:t>
      </w:r>
      <w:r>
        <w:rPr>
          <w:sz w:val="27"/>
          <w:szCs w:val="27"/>
        </w:rPr>
        <w:t xml:space="preserve"> психология образования-1 чел.</w:t>
      </w:r>
    </w:p>
    <w:p w:rsidR="00CB594C" w:rsidRDefault="00DE33F8" w:rsidP="00CB594C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МКУ «Управление образование» </w:t>
      </w:r>
      <w:r w:rsidR="007D16B7">
        <w:rPr>
          <w:sz w:val="27"/>
          <w:szCs w:val="27"/>
        </w:rPr>
        <w:t>ежемесячно выплачивает</w:t>
      </w:r>
      <w:r>
        <w:rPr>
          <w:sz w:val="27"/>
          <w:szCs w:val="27"/>
        </w:rPr>
        <w:t xml:space="preserve"> студентам стипендию в размере 700 руб. за весь период обучения. После окончания учебы они должны отработать 3 года</w:t>
      </w:r>
      <w:r w:rsidR="0011773D">
        <w:rPr>
          <w:sz w:val="27"/>
          <w:szCs w:val="27"/>
        </w:rPr>
        <w:t xml:space="preserve"> в образовательном учреждении.</w:t>
      </w:r>
      <w:r w:rsidR="00CB594C" w:rsidRPr="00CA1472">
        <w:rPr>
          <w:sz w:val="28"/>
          <w:szCs w:val="28"/>
          <w:shd w:val="clear" w:color="auto" w:fill="00FFFF"/>
        </w:rPr>
        <w:t xml:space="preserve"> </w:t>
      </w:r>
      <w:r w:rsidR="00CB594C">
        <w:rPr>
          <w:sz w:val="27"/>
          <w:szCs w:val="27"/>
        </w:rPr>
        <w:t>Объем средств на целевое обучение в бюджете муниципалитета          на   2016 г</w:t>
      </w:r>
      <w:r w:rsidR="00583B47">
        <w:rPr>
          <w:sz w:val="27"/>
          <w:szCs w:val="27"/>
        </w:rPr>
        <w:t xml:space="preserve">. составляет    48,3 тыс. руб. </w:t>
      </w:r>
    </w:p>
    <w:p w:rsidR="0011773D" w:rsidRDefault="00DE33F8" w:rsidP="00CB594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7"/>
          <w:szCs w:val="27"/>
        </w:rPr>
        <w:tab/>
        <w:t xml:space="preserve"> </w:t>
      </w:r>
      <w:r w:rsidR="00640F6D" w:rsidRPr="00CA1472">
        <w:rPr>
          <w:sz w:val="28"/>
          <w:szCs w:val="28"/>
        </w:rPr>
        <w:t>Большие надежды системой образования возлагаются на молодых специалистов, так как они стратегический ресурс развития образования. В целях дальнейшего повышения престижа и социальной значимости профессии педагога, решения проблемы обеспеченности педагогическими кадрами, привлечения и закрепления талантливых профессиональных молодых специалистов в образовательных учреждениях в городе Рубцовске</w:t>
      </w:r>
      <w:proofErr w:type="gramStart"/>
      <w:r w:rsidR="00640F6D" w:rsidRPr="00CA1472">
        <w:rPr>
          <w:sz w:val="28"/>
          <w:szCs w:val="28"/>
        </w:rPr>
        <w:t>.</w:t>
      </w:r>
      <w:proofErr w:type="gramEnd"/>
      <w:r w:rsidR="00640F6D" w:rsidRPr="00CA1472">
        <w:rPr>
          <w:sz w:val="28"/>
          <w:szCs w:val="28"/>
        </w:rPr>
        <w:t xml:space="preserve"> </w:t>
      </w:r>
      <w:proofErr w:type="gramStart"/>
      <w:r w:rsidR="00640F6D" w:rsidRPr="00CA1472">
        <w:rPr>
          <w:sz w:val="28"/>
          <w:szCs w:val="28"/>
        </w:rPr>
        <w:t>п</w:t>
      </w:r>
      <w:proofErr w:type="gramEnd"/>
      <w:r w:rsidR="00640F6D" w:rsidRPr="00CA1472">
        <w:rPr>
          <w:sz w:val="28"/>
          <w:szCs w:val="28"/>
        </w:rPr>
        <w:t xml:space="preserve">родолжает работать муниципальная программа </w:t>
      </w:r>
      <w:r w:rsidR="00640F6D" w:rsidRPr="007E4946">
        <w:rPr>
          <w:sz w:val="28"/>
          <w:szCs w:val="28"/>
        </w:rPr>
        <w:t>«</w:t>
      </w:r>
      <w:r w:rsidR="00640F6D" w:rsidRPr="00A27D8C">
        <w:rPr>
          <w:sz w:val="28"/>
          <w:szCs w:val="28"/>
        </w:rPr>
        <w:t>Развитие образования города Рубцовска» на 2015-2017 годы, включающая в себя подпрограмму «Кадры», одной из задач которой является создание условий социально-экономической поддержки педагогов, в том числе молодых специалистов.</w:t>
      </w:r>
      <w:r w:rsidR="00CB594C" w:rsidRPr="00CB594C">
        <w:rPr>
          <w:sz w:val="28"/>
          <w:szCs w:val="28"/>
        </w:rPr>
        <w:t xml:space="preserve"> </w:t>
      </w:r>
      <w:r w:rsidR="003F1866">
        <w:rPr>
          <w:sz w:val="28"/>
          <w:szCs w:val="28"/>
        </w:rPr>
        <w:t xml:space="preserve"> </w:t>
      </w:r>
    </w:p>
    <w:p w:rsidR="0011773D" w:rsidRPr="00C7569C" w:rsidRDefault="0011773D" w:rsidP="00CB594C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C7569C">
        <w:rPr>
          <w:b/>
          <w:sz w:val="28"/>
          <w:szCs w:val="28"/>
        </w:rPr>
        <w:t>слайд</w:t>
      </w:r>
    </w:p>
    <w:p w:rsidR="0011773D" w:rsidRDefault="0011773D" w:rsidP="00CB594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:rsidR="00CB594C" w:rsidRDefault="003F1866" w:rsidP="00CB594C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27D8C">
        <w:rPr>
          <w:sz w:val="28"/>
          <w:szCs w:val="28"/>
        </w:rPr>
        <w:t>З</w:t>
      </w:r>
      <w:r w:rsidR="00CB594C" w:rsidRPr="00A27D8C">
        <w:rPr>
          <w:sz w:val="28"/>
          <w:szCs w:val="28"/>
        </w:rPr>
        <w:t xml:space="preserve">акрепление молодых специалистов в муниципальных образовательных учреждениях (выплата стипендии студентам, поступивших на педагогические специальности; выплата подъемных и обеспечение выплаты ежемесячной надбавки к должностному окладу в течение первых трех лет работы молодым педагогам – выпускникам ВУЗов, </w:t>
      </w:r>
      <w:proofErr w:type="spellStart"/>
      <w:r w:rsidR="00CB594C" w:rsidRPr="00A27D8C">
        <w:rPr>
          <w:sz w:val="28"/>
          <w:szCs w:val="28"/>
        </w:rPr>
        <w:t>ССУЗов</w:t>
      </w:r>
      <w:proofErr w:type="spellEnd"/>
      <w:r w:rsidR="00CB594C" w:rsidRPr="00A27D8C">
        <w:rPr>
          <w:sz w:val="28"/>
          <w:szCs w:val="28"/>
        </w:rPr>
        <w:t>, впервые трудоустроившимся на работу в образовательные организации  по специальности).</w:t>
      </w:r>
      <w:r w:rsidR="00CB594C" w:rsidRPr="00A27D8C">
        <w:rPr>
          <w:color w:val="000000"/>
        </w:rPr>
        <w:t xml:space="preserve"> </w:t>
      </w:r>
      <w:r w:rsidR="00CB594C" w:rsidRPr="00A27D8C">
        <w:rPr>
          <w:color w:val="000000"/>
          <w:sz w:val="28"/>
          <w:szCs w:val="28"/>
        </w:rPr>
        <w:t>Каждое мероприятие носит комплексный характер и представляет собой совокупность взаимосвязанных действий по достижению ожидаемых результатов.</w:t>
      </w:r>
    </w:p>
    <w:p w:rsidR="00D87638" w:rsidRDefault="00D87638" w:rsidP="00D87638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Работа с кадрами осуществляется по следующим основным направлениям: аттестация руководящих и педагогических кадров, переход работников образовательных организаций на «эффективные контракты», повышение квалификации руководящих и педагогических работников, презентация инновационного опыта педагогов, участие педагогов и руководителей в конкурсных мероприятиях различного уровня. </w:t>
      </w:r>
    </w:p>
    <w:p w:rsidR="00D87638" w:rsidRPr="00640F6D" w:rsidRDefault="00D87638" w:rsidP="00640F6D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Кадровая политика в системе образования направлена на создание условий для непрерывного обучения и развития кадрового потенциала, выявление, обобщение и распространение наиболее ценного педагогического опыта. Возможности совершенствования профессионализма педагогов реализуются через обязательное </w:t>
      </w:r>
      <w:proofErr w:type="gramStart"/>
      <w:r>
        <w:rPr>
          <w:sz w:val="28"/>
        </w:rPr>
        <w:t>обучение по программам</w:t>
      </w:r>
      <w:proofErr w:type="gramEnd"/>
      <w:r>
        <w:rPr>
          <w:sz w:val="28"/>
        </w:rPr>
        <w:t xml:space="preserve"> повышения квалификации один раз в три года. </w:t>
      </w:r>
    </w:p>
    <w:p w:rsidR="00DE33F8" w:rsidRDefault="00DE33F8" w:rsidP="00640F6D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На уровне муниципалитета на данный момент не соответствует образование занимаемой должности у 10 учителей.</w:t>
      </w:r>
    </w:p>
    <w:p w:rsidR="00DE33F8" w:rsidRDefault="00DE33F8" w:rsidP="00DE33F8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 5 учителей  уже проходят переподготовку на базе АКИПКРО и </w:t>
      </w:r>
      <w:proofErr w:type="gramStart"/>
      <w:r>
        <w:rPr>
          <w:sz w:val="27"/>
          <w:szCs w:val="27"/>
        </w:rPr>
        <w:t>г</w:t>
      </w:r>
      <w:proofErr w:type="gramEnd"/>
      <w:r>
        <w:rPr>
          <w:sz w:val="27"/>
          <w:szCs w:val="27"/>
        </w:rPr>
        <w:t xml:space="preserve">. Омска. </w:t>
      </w:r>
    </w:p>
    <w:p w:rsidR="00DE33F8" w:rsidRDefault="00DE33F8" w:rsidP="00DE33F8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 2 педагога поступили в ВУЗы </w:t>
      </w:r>
      <w:r w:rsidR="00583B47">
        <w:rPr>
          <w:sz w:val="27"/>
          <w:szCs w:val="27"/>
        </w:rPr>
        <w:t>на факультеты соответствующих направлений.</w:t>
      </w:r>
    </w:p>
    <w:p w:rsidR="00DE33F8" w:rsidRDefault="00640F6D" w:rsidP="00DE33F8">
      <w:pPr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</w:t>
      </w:r>
      <w:r w:rsidR="00DE33F8">
        <w:rPr>
          <w:sz w:val="27"/>
          <w:szCs w:val="27"/>
        </w:rPr>
        <w:t xml:space="preserve"> 3 педагога планиру</w:t>
      </w:r>
      <w:r w:rsidR="00583B47">
        <w:rPr>
          <w:sz w:val="27"/>
          <w:szCs w:val="27"/>
        </w:rPr>
        <w:t>ют приступить к переподготовке в феврале</w:t>
      </w:r>
      <w:r w:rsidR="00DE33F8">
        <w:rPr>
          <w:sz w:val="27"/>
          <w:szCs w:val="27"/>
        </w:rPr>
        <w:t xml:space="preserve"> 2017г.</w:t>
      </w:r>
    </w:p>
    <w:p w:rsidR="00DE33F8" w:rsidRDefault="00DE33F8" w:rsidP="00DE33F8">
      <w:pPr>
        <w:pStyle w:val="Default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В образовательных организациях в рамках реализации профессионального стандарта педагога разработаны  планы профессионального развития педагогов на основе выявленных дефицитов. </w:t>
      </w:r>
    </w:p>
    <w:p w:rsidR="00DE33F8" w:rsidRDefault="00DE33F8" w:rsidP="00DE33F8">
      <w:pPr>
        <w:pStyle w:val="Default"/>
        <w:jc w:val="both"/>
        <w:rPr>
          <w:sz w:val="27"/>
          <w:szCs w:val="27"/>
        </w:rPr>
      </w:pPr>
    </w:p>
    <w:p w:rsidR="00A938E1" w:rsidRPr="00A938E1" w:rsidRDefault="00A938E1" w:rsidP="00A938E1">
      <w:pPr>
        <w:jc w:val="center"/>
        <w:rPr>
          <w:sz w:val="28"/>
          <w:szCs w:val="28"/>
        </w:rPr>
      </w:pPr>
    </w:p>
    <w:p w:rsidR="007D6305" w:rsidRPr="00A938E1" w:rsidRDefault="00B96A0C" w:rsidP="00CB594C">
      <w:pPr>
        <w:jc w:val="center"/>
        <w:rPr>
          <w:b/>
          <w:sz w:val="28"/>
          <w:szCs w:val="28"/>
        </w:rPr>
      </w:pPr>
      <w:r w:rsidRPr="00A938E1">
        <w:rPr>
          <w:b/>
          <w:sz w:val="28"/>
          <w:szCs w:val="28"/>
        </w:rPr>
        <w:t>Реализация указов Президента РФ</w:t>
      </w:r>
    </w:p>
    <w:p w:rsidR="00B96A0C" w:rsidRPr="00B96A0C" w:rsidRDefault="00B96A0C" w:rsidP="00B96A0C">
      <w:pPr>
        <w:jc w:val="center"/>
        <w:rPr>
          <w:sz w:val="28"/>
          <w:szCs w:val="28"/>
        </w:rPr>
      </w:pPr>
    </w:p>
    <w:p w:rsidR="00F7067C" w:rsidRDefault="00F7067C" w:rsidP="00BA2A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счет снижения неэффективных расходов</w:t>
      </w:r>
      <w:r w:rsidRPr="00B96A0C">
        <w:rPr>
          <w:sz w:val="28"/>
          <w:szCs w:val="28"/>
        </w:rPr>
        <w:t xml:space="preserve"> </w:t>
      </w:r>
      <w:r w:rsidRPr="007D6305">
        <w:rPr>
          <w:sz w:val="28"/>
          <w:szCs w:val="28"/>
        </w:rPr>
        <w:t>по общеобразовательным учреждениям</w:t>
      </w:r>
      <w:r>
        <w:rPr>
          <w:sz w:val="28"/>
          <w:szCs w:val="28"/>
        </w:rPr>
        <w:t xml:space="preserve"> высвободились средства:</w:t>
      </w:r>
    </w:p>
    <w:p w:rsidR="00F7067C" w:rsidRDefault="00F7067C" w:rsidP="00BA2A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B96A0C">
        <w:rPr>
          <w:sz w:val="28"/>
          <w:szCs w:val="28"/>
        </w:rPr>
        <w:t xml:space="preserve"> 2013 году в сумме </w:t>
      </w:r>
      <w:r w:rsidR="00BD12FC">
        <w:rPr>
          <w:sz w:val="28"/>
          <w:szCs w:val="28"/>
        </w:rPr>
        <w:t xml:space="preserve">239,8 </w:t>
      </w:r>
      <w:r w:rsidR="00B96A0C" w:rsidRPr="00BD12FC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</w:p>
    <w:p w:rsidR="00F7067C" w:rsidRDefault="00F7067C" w:rsidP="00BA2A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96A0C" w:rsidRPr="00BD12FC">
        <w:rPr>
          <w:sz w:val="28"/>
          <w:szCs w:val="28"/>
        </w:rPr>
        <w:t xml:space="preserve"> </w:t>
      </w:r>
      <w:r w:rsidR="00BA2A8A">
        <w:rPr>
          <w:sz w:val="28"/>
          <w:szCs w:val="28"/>
        </w:rPr>
        <w:t>в</w:t>
      </w:r>
      <w:r w:rsidR="00B96A0C">
        <w:rPr>
          <w:sz w:val="28"/>
          <w:szCs w:val="28"/>
        </w:rPr>
        <w:t xml:space="preserve"> 2014 году в сумме 1400,8 т</w:t>
      </w:r>
      <w:r>
        <w:rPr>
          <w:sz w:val="28"/>
          <w:szCs w:val="28"/>
        </w:rPr>
        <w:t>ыс. руб.;</w:t>
      </w:r>
    </w:p>
    <w:p w:rsidR="00F7067C" w:rsidRDefault="00F7067C" w:rsidP="00BA2A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96A0C">
        <w:rPr>
          <w:sz w:val="28"/>
          <w:szCs w:val="28"/>
        </w:rPr>
        <w:t xml:space="preserve"> </w:t>
      </w:r>
      <w:r w:rsidR="00BA2A8A">
        <w:rPr>
          <w:sz w:val="28"/>
          <w:szCs w:val="28"/>
        </w:rPr>
        <w:t xml:space="preserve">в 2015 году в сумме 1711,1 тыс. руб. </w:t>
      </w:r>
    </w:p>
    <w:p w:rsidR="00BA2A8A" w:rsidRDefault="00BA2A8A" w:rsidP="00BA2A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Средства, высвобожденные за счет снижения неэффективных расходов, были направлены на повышение уровня заработной платы педагогических работников </w:t>
      </w:r>
      <w:r w:rsidRPr="007D6305">
        <w:rPr>
          <w:sz w:val="28"/>
          <w:szCs w:val="28"/>
        </w:rPr>
        <w:t>общеобразовательны</w:t>
      </w:r>
      <w:r>
        <w:rPr>
          <w:sz w:val="28"/>
          <w:szCs w:val="28"/>
        </w:rPr>
        <w:t>х учреждений.</w:t>
      </w:r>
    </w:p>
    <w:p w:rsidR="007316B7" w:rsidRPr="007316B7" w:rsidRDefault="007316B7" w:rsidP="00B96A0C">
      <w:pPr>
        <w:ind w:firstLine="709"/>
        <w:jc w:val="both"/>
        <w:rPr>
          <w:b/>
          <w:sz w:val="28"/>
          <w:szCs w:val="28"/>
        </w:rPr>
      </w:pPr>
      <w:r w:rsidRPr="007316B7">
        <w:rPr>
          <w:b/>
          <w:sz w:val="28"/>
          <w:szCs w:val="28"/>
        </w:rPr>
        <w:t>слайд</w:t>
      </w:r>
    </w:p>
    <w:p w:rsidR="007D6305" w:rsidRPr="00A27D8C" w:rsidRDefault="00B96A0C" w:rsidP="00B96A0C">
      <w:pPr>
        <w:ind w:firstLine="709"/>
        <w:jc w:val="both"/>
        <w:rPr>
          <w:sz w:val="28"/>
          <w:szCs w:val="28"/>
        </w:rPr>
      </w:pPr>
      <w:r w:rsidRPr="00A27D8C">
        <w:rPr>
          <w:sz w:val="28"/>
          <w:szCs w:val="28"/>
        </w:rPr>
        <w:t>На 201</w:t>
      </w:r>
      <w:r w:rsidR="00BA2A8A" w:rsidRPr="00A27D8C">
        <w:rPr>
          <w:sz w:val="28"/>
          <w:szCs w:val="28"/>
        </w:rPr>
        <w:t>6</w:t>
      </w:r>
      <w:r w:rsidRPr="00A27D8C">
        <w:rPr>
          <w:sz w:val="28"/>
          <w:szCs w:val="28"/>
        </w:rPr>
        <w:t xml:space="preserve"> год по общеобразовательным учреждениям также был с</w:t>
      </w:r>
      <w:r w:rsidR="007D6305" w:rsidRPr="00A27D8C">
        <w:rPr>
          <w:sz w:val="28"/>
          <w:szCs w:val="28"/>
        </w:rPr>
        <w:t>оставлен План мероприятий по снижению неэффективных расходов, в котором запланированы следующие мероприятия:</w:t>
      </w:r>
    </w:p>
    <w:p w:rsidR="007D6305" w:rsidRPr="00A27D8C" w:rsidRDefault="007D6305" w:rsidP="007D6305">
      <w:pPr>
        <w:pStyle w:val="a3"/>
        <w:ind w:left="0" w:firstLine="709"/>
        <w:jc w:val="both"/>
        <w:rPr>
          <w:rFonts w:eastAsia="Calibri"/>
          <w:sz w:val="28"/>
          <w:szCs w:val="28"/>
        </w:rPr>
      </w:pPr>
      <w:r w:rsidRPr="00A27D8C">
        <w:rPr>
          <w:rFonts w:eastAsia="Calibri"/>
          <w:sz w:val="28"/>
          <w:szCs w:val="28"/>
        </w:rPr>
        <w:t>- оптимизация штатных расписаний (учебно-вспомогательный, административно-управленческий персонал);</w:t>
      </w:r>
    </w:p>
    <w:p w:rsidR="007D6305" w:rsidRPr="00A27D8C" w:rsidRDefault="007D6305" w:rsidP="007D6305">
      <w:pPr>
        <w:pStyle w:val="a3"/>
        <w:ind w:left="0" w:firstLine="709"/>
        <w:jc w:val="both"/>
        <w:rPr>
          <w:rFonts w:eastAsia="Calibri"/>
          <w:sz w:val="28"/>
          <w:szCs w:val="28"/>
        </w:rPr>
      </w:pPr>
      <w:r w:rsidRPr="00A27D8C">
        <w:rPr>
          <w:rFonts w:eastAsia="Calibri"/>
          <w:sz w:val="28"/>
          <w:szCs w:val="28"/>
        </w:rPr>
        <w:t>-  оптимизация штатной численности педагогических работников (нагрузка не менее 18 часов в неделю, уменьшение количества совместителей и учителей с неполной нагрузкой), приведение в соответствие нагрузки директоров и заместителей директоров по учебно-воспитательной и научно-методической работе;</w:t>
      </w:r>
    </w:p>
    <w:p w:rsidR="007D6305" w:rsidRPr="007D6305" w:rsidRDefault="00BD12FC" w:rsidP="00BD12FC">
      <w:pPr>
        <w:ind w:firstLine="709"/>
        <w:jc w:val="both"/>
        <w:rPr>
          <w:sz w:val="28"/>
          <w:szCs w:val="28"/>
        </w:rPr>
      </w:pPr>
      <w:r w:rsidRPr="00A27D8C">
        <w:rPr>
          <w:sz w:val="28"/>
          <w:szCs w:val="28"/>
        </w:rPr>
        <w:t>- объединение классов</w:t>
      </w:r>
      <w:r w:rsidR="007D6305" w:rsidRPr="00A27D8C">
        <w:rPr>
          <w:sz w:val="28"/>
          <w:szCs w:val="28"/>
        </w:rPr>
        <w:t>, в которых численность обучающих</w:t>
      </w:r>
      <w:r w:rsidRPr="00A27D8C">
        <w:rPr>
          <w:sz w:val="28"/>
          <w:szCs w:val="28"/>
        </w:rPr>
        <w:t xml:space="preserve">ся  менее </w:t>
      </w:r>
      <w:r w:rsidR="007D6305" w:rsidRPr="00A27D8C">
        <w:rPr>
          <w:sz w:val="28"/>
          <w:szCs w:val="28"/>
        </w:rPr>
        <w:t>нормативной.</w:t>
      </w:r>
      <w:r w:rsidR="007D6305" w:rsidRPr="007D6305">
        <w:rPr>
          <w:sz w:val="28"/>
          <w:szCs w:val="28"/>
        </w:rPr>
        <w:t xml:space="preserve"> </w:t>
      </w:r>
    </w:p>
    <w:p w:rsidR="00F10CA9" w:rsidRDefault="007D6305" w:rsidP="00F10CA9">
      <w:pPr>
        <w:ind w:firstLine="709"/>
        <w:jc w:val="both"/>
        <w:rPr>
          <w:sz w:val="28"/>
          <w:szCs w:val="28"/>
        </w:rPr>
      </w:pPr>
      <w:r w:rsidRPr="007D6305">
        <w:rPr>
          <w:sz w:val="28"/>
          <w:szCs w:val="28"/>
        </w:rPr>
        <w:t xml:space="preserve">После проведения запланированных мероприятий  экономия бюджетных средств </w:t>
      </w:r>
      <w:r w:rsidR="00F7067C">
        <w:rPr>
          <w:sz w:val="28"/>
          <w:szCs w:val="28"/>
        </w:rPr>
        <w:t xml:space="preserve">за 9 месяцев составила </w:t>
      </w:r>
      <w:r w:rsidR="00F7067C" w:rsidRPr="00F7067C">
        <w:rPr>
          <w:sz w:val="28"/>
          <w:szCs w:val="28"/>
        </w:rPr>
        <w:t>1497,1</w:t>
      </w:r>
      <w:r w:rsidR="00F7067C">
        <w:rPr>
          <w:sz w:val="28"/>
          <w:szCs w:val="28"/>
        </w:rPr>
        <w:t xml:space="preserve"> тыс. руб.; </w:t>
      </w:r>
      <w:r w:rsidRPr="007D6305">
        <w:rPr>
          <w:sz w:val="28"/>
          <w:szCs w:val="28"/>
        </w:rPr>
        <w:t>до 31.12.201</w:t>
      </w:r>
      <w:r w:rsidR="00F7067C">
        <w:rPr>
          <w:sz w:val="28"/>
          <w:szCs w:val="28"/>
        </w:rPr>
        <w:t>6</w:t>
      </w:r>
      <w:r w:rsidRPr="007D6305">
        <w:rPr>
          <w:sz w:val="28"/>
          <w:szCs w:val="28"/>
        </w:rPr>
        <w:t xml:space="preserve"> с</w:t>
      </w:r>
      <w:r w:rsidR="00F7067C">
        <w:rPr>
          <w:sz w:val="28"/>
          <w:szCs w:val="28"/>
        </w:rPr>
        <w:t>ложится в сумме</w:t>
      </w:r>
      <w:r w:rsidRPr="007D6305">
        <w:rPr>
          <w:sz w:val="28"/>
          <w:szCs w:val="28"/>
        </w:rPr>
        <w:t xml:space="preserve"> </w:t>
      </w:r>
      <w:r w:rsidR="00F7067C">
        <w:rPr>
          <w:sz w:val="28"/>
          <w:szCs w:val="28"/>
        </w:rPr>
        <w:t>3318,1</w:t>
      </w:r>
      <w:r w:rsidRPr="007D6305">
        <w:rPr>
          <w:sz w:val="28"/>
          <w:szCs w:val="28"/>
        </w:rPr>
        <w:t xml:space="preserve"> </w:t>
      </w:r>
      <w:r w:rsidRPr="007D6305">
        <w:rPr>
          <w:rStyle w:val="211pt"/>
          <w:b w:val="0"/>
          <w:sz w:val="28"/>
          <w:szCs w:val="28"/>
        </w:rPr>
        <w:t>тыс. рублей</w:t>
      </w:r>
      <w:r w:rsidRPr="007D6305">
        <w:rPr>
          <w:sz w:val="28"/>
          <w:szCs w:val="28"/>
        </w:rPr>
        <w:t>.</w:t>
      </w:r>
    </w:p>
    <w:p w:rsidR="00AF58AA" w:rsidRDefault="00AF58AA" w:rsidP="00AF58AA">
      <w:pPr>
        <w:ind w:firstLine="720"/>
        <w:jc w:val="both"/>
        <w:rPr>
          <w:sz w:val="28"/>
          <w:szCs w:val="28"/>
        </w:rPr>
      </w:pPr>
      <w:r w:rsidRPr="007D6305">
        <w:rPr>
          <w:sz w:val="28"/>
          <w:szCs w:val="28"/>
        </w:rPr>
        <w:t>Рабочей группой по совершенствованию новой системы оплаты труда разработан План мероприятий по сокращению расходов бюджета и решению задач в системе образования города Рубцовска Алтайского края на 201</w:t>
      </w:r>
      <w:r w:rsidR="00F7067C">
        <w:rPr>
          <w:sz w:val="28"/>
          <w:szCs w:val="28"/>
        </w:rPr>
        <w:t>6</w:t>
      </w:r>
      <w:r w:rsidRPr="007D6305">
        <w:rPr>
          <w:sz w:val="28"/>
          <w:szCs w:val="28"/>
        </w:rPr>
        <w:t xml:space="preserve"> год.</w:t>
      </w:r>
    </w:p>
    <w:p w:rsidR="00C64523" w:rsidRPr="007316B7" w:rsidRDefault="007316B7" w:rsidP="007D6305">
      <w:pPr>
        <w:ind w:firstLine="709"/>
        <w:jc w:val="both"/>
        <w:rPr>
          <w:b/>
          <w:sz w:val="28"/>
          <w:szCs w:val="28"/>
        </w:rPr>
      </w:pPr>
      <w:r w:rsidRPr="007316B7">
        <w:rPr>
          <w:b/>
          <w:sz w:val="28"/>
          <w:szCs w:val="28"/>
        </w:rPr>
        <w:t>слайд</w:t>
      </w:r>
    </w:p>
    <w:p w:rsidR="007316B7" w:rsidRDefault="007316B7" w:rsidP="007D6305">
      <w:pPr>
        <w:ind w:firstLine="709"/>
        <w:jc w:val="both"/>
        <w:rPr>
          <w:sz w:val="28"/>
          <w:szCs w:val="28"/>
          <w:highlight w:val="yellow"/>
        </w:rPr>
      </w:pPr>
    </w:p>
    <w:p w:rsidR="00F10CA9" w:rsidRPr="00A27D8C" w:rsidRDefault="00F10CA9" w:rsidP="007D6305">
      <w:pPr>
        <w:ind w:firstLine="709"/>
        <w:jc w:val="both"/>
        <w:rPr>
          <w:sz w:val="28"/>
          <w:szCs w:val="28"/>
        </w:rPr>
      </w:pPr>
      <w:r w:rsidRPr="00A27D8C">
        <w:rPr>
          <w:sz w:val="28"/>
          <w:szCs w:val="28"/>
        </w:rPr>
        <w:t>Средняя заработная плата педагогических работников за 201</w:t>
      </w:r>
      <w:r w:rsidR="00F7067C" w:rsidRPr="00A27D8C">
        <w:rPr>
          <w:sz w:val="28"/>
          <w:szCs w:val="28"/>
        </w:rPr>
        <w:t>4</w:t>
      </w:r>
      <w:r w:rsidRPr="00A27D8C">
        <w:rPr>
          <w:sz w:val="28"/>
          <w:szCs w:val="28"/>
        </w:rPr>
        <w:t>-201</w:t>
      </w:r>
      <w:r w:rsidR="00F7067C" w:rsidRPr="00A27D8C">
        <w:rPr>
          <w:sz w:val="28"/>
          <w:szCs w:val="28"/>
        </w:rPr>
        <w:t>6</w:t>
      </w:r>
      <w:r w:rsidRPr="00A27D8C">
        <w:rPr>
          <w:sz w:val="28"/>
          <w:szCs w:val="28"/>
        </w:rPr>
        <w:t>гг.</w:t>
      </w:r>
    </w:p>
    <w:tbl>
      <w:tblPr>
        <w:tblStyle w:val="a7"/>
        <w:tblW w:w="10423" w:type="dxa"/>
        <w:tblLayout w:type="fixed"/>
        <w:tblLook w:val="04A0"/>
      </w:tblPr>
      <w:tblGrid>
        <w:gridCol w:w="1101"/>
        <w:gridCol w:w="1134"/>
        <w:gridCol w:w="1417"/>
        <w:gridCol w:w="993"/>
        <w:gridCol w:w="992"/>
        <w:gridCol w:w="1309"/>
        <w:gridCol w:w="992"/>
        <w:gridCol w:w="1101"/>
        <w:gridCol w:w="1384"/>
      </w:tblGrid>
      <w:tr w:rsidR="00F10CA9" w:rsidRPr="00C10CB1" w:rsidTr="00D73E69">
        <w:trPr>
          <w:trHeight w:val="327"/>
        </w:trPr>
        <w:tc>
          <w:tcPr>
            <w:tcW w:w="3652" w:type="dxa"/>
            <w:gridSpan w:val="3"/>
          </w:tcPr>
          <w:p w:rsidR="00F10CA9" w:rsidRPr="00C10CB1" w:rsidRDefault="00F10CA9" w:rsidP="00020727">
            <w:pPr>
              <w:jc w:val="center"/>
              <w:rPr>
                <w:sz w:val="26"/>
                <w:szCs w:val="26"/>
              </w:rPr>
            </w:pPr>
            <w:r w:rsidRPr="00C10CB1">
              <w:rPr>
                <w:sz w:val="26"/>
                <w:szCs w:val="26"/>
              </w:rPr>
              <w:t>Детские сады</w:t>
            </w:r>
          </w:p>
        </w:tc>
        <w:tc>
          <w:tcPr>
            <w:tcW w:w="3294" w:type="dxa"/>
            <w:gridSpan w:val="3"/>
          </w:tcPr>
          <w:p w:rsidR="00F10CA9" w:rsidRPr="00C10CB1" w:rsidRDefault="00F10CA9" w:rsidP="00020727">
            <w:pPr>
              <w:jc w:val="center"/>
              <w:rPr>
                <w:sz w:val="26"/>
                <w:szCs w:val="26"/>
              </w:rPr>
            </w:pPr>
            <w:r w:rsidRPr="00C10CB1">
              <w:rPr>
                <w:sz w:val="26"/>
                <w:szCs w:val="26"/>
              </w:rPr>
              <w:t>Школы</w:t>
            </w:r>
          </w:p>
        </w:tc>
        <w:tc>
          <w:tcPr>
            <w:tcW w:w="3477" w:type="dxa"/>
            <w:gridSpan w:val="3"/>
          </w:tcPr>
          <w:p w:rsidR="00F10CA9" w:rsidRPr="00C10CB1" w:rsidRDefault="00F10CA9" w:rsidP="00020727">
            <w:pPr>
              <w:jc w:val="center"/>
              <w:rPr>
                <w:sz w:val="26"/>
                <w:szCs w:val="26"/>
              </w:rPr>
            </w:pPr>
            <w:r w:rsidRPr="00C10CB1">
              <w:rPr>
                <w:sz w:val="26"/>
                <w:szCs w:val="26"/>
              </w:rPr>
              <w:t xml:space="preserve">Учреждения дополнительного образования </w:t>
            </w:r>
          </w:p>
        </w:tc>
      </w:tr>
      <w:tr w:rsidR="00D457E4" w:rsidRPr="00C10CB1" w:rsidTr="00D73E69">
        <w:tc>
          <w:tcPr>
            <w:tcW w:w="1101" w:type="dxa"/>
          </w:tcPr>
          <w:p w:rsidR="00D457E4" w:rsidRPr="00C10CB1" w:rsidRDefault="00D457E4" w:rsidP="00020727">
            <w:pPr>
              <w:jc w:val="center"/>
              <w:rPr>
                <w:sz w:val="26"/>
                <w:szCs w:val="26"/>
              </w:rPr>
            </w:pPr>
            <w:r w:rsidRPr="00C10CB1">
              <w:rPr>
                <w:sz w:val="26"/>
                <w:szCs w:val="26"/>
              </w:rPr>
              <w:t>2014 год</w:t>
            </w:r>
          </w:p>
        </w:tc>
        <w:tc>
          <w:tcPr>
            <w:tcW w:w="1134" w:type="dxa"/>
          </w:tcPr>
          <w:p w:rsidR="00D457E4" w:rsidRPr="00C10CB1" w:rsidRDefault="00D457E4" w:rsidP="00D457E4">
            <w:pPr>
              <w:jc w:val="center"/>
              <w:rPr>
                <w:sz w:val="26"/>
                <w:szCs w:val="26"/>
              </w:rPr>
            </w:pPr>
            <w:r w:rsidRPr="00C10CB1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5</w:t>
            </w:r>
            <w:r w:rsidRPr="00C10CB1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7" w:type="dxa"/>
          </w:tcPr>
          <w:p w:rsidR="00D457E4" w:rsidRPr="00C10CB1" w:rsidRDefault="00D457E4" w:rsidP="00D457E4">
            <w:pPr>
              <w:jc w:val="center"/>
              <w:rPr>
                <w:sz w:val="26"/>
                <w:szCs w:val="26"/>
              </w:rPr>
            </w:pPr>
            <w:r w:rsidRPr="00C10CB1">
              <w:rPr>
                <w:sz w:val="26"/>
                <w:szCs w:val="26"/>
              </w:rPr>
              <w:t>9 месяцев 201</w:t>
            </w:r>
            <w:r>
              <w:rPr>
                <w:sz w:val="26"/>
                <w:szCs w:val="26"/>
              </w:rPr>
              <w:t>6</w:t>
            </w:r>
            <w:r w:rsidRPr="00C10CB1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993" w:type="dxa"/>
          </w:tcPr>
          <w:p w:rsidR="00D457E4" w:rsidRPr="00C10CB1" w:rsidRDefault="00D457E4" w:rsidP="00A27D8C">
            <w:pPr>
              <w:jc w:val="center"/>
              <w:rPr>
                <w:sz w:val="26"/>
                <w:szCs w:val="26"/>
              </w:rPr>
            </w:pPr>
            <w:r w:rsidRPr="00C10CB1">
              <w:rPr>
                <w:sz w:val="26"/>
                <w:szCs w:val="26"/>
              </w:rPr>
              <w:t>2014 год</w:t>
            </w:r>
          </w:p>
        </w:tc>
        <w:tc>
          <w:tcPr>
            <w:tcW w:w="992" w:type="dxa"/>
          </w:tcPr>
          <w:p w:rsidR="00D457E4" w:rsidRPr="00C10CB1" w:rsidRDefault="00D457E4" w:rsidP="00A27D8C">
            <w:pPr>
              <w:jc w:val="center"/>
              <w:rPr>
                <w:sz w:val="26"/>
                <w:szCs w:val="26"/>
              </w:rPr>
            </w:pPr>
            <w:r w:rsidRPr="00C10CB1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5</w:t>
            </w:r>
            <w:r w:rsidRPr="00C10CB1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309" w:type="dxa"/>
          </w:tcPr>
          <w:p w:rsidR="00D457E4" w:rsidRPr="00C10CB1" w:rsidRDefault="00D457E4" w:rsidP="00A27D8C">
            <w:pPr>
              <w:jc w:val="center"/>
              <w:rPr>
                <w:sz w:val="26"/>
                <w:szCs w:val="26"/>
              </w:rPr>
            </w:pPr>
            <w:r w:rsidRPr="00C10CB1">
              <w:rPr>
                <w:sz w:val="26"/>
                <w:szCs w:val="26"/>
              </w:rPr>
              <w:t>9 месяцев 201</w:t>
            </w:r>
            <w:r>
              <w:rPr>
                <w:sz w:val="26"/>
                <w:szCs w:val="26"/>
              </w:rPr>
              <w:t>6</w:t>
            </w:r>
            <w:r w:rsidRPr="00C10CB1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992" w:type="dxa"/>
          </w:tcPr>
          <w:p w:rsidR="00D457E4" w:rsidRPr="00C10CB1" w:rsidRDefault="00D457E4" w:rsidP="00A27D8C">
            <w:pPr>
              <w:jc w:val="center"/>
              <w:rPr>
                <w:sz w:val="26"/>
                <w:szCs w:val="26"/>
              </w:rPr>
            </w:pPr>
            <w:r w:rsidRPr="00C10CB1">
              <w:rPr>
                <w:sz w:val="26"/>
                <w:szCs w:val="26"/>
              </w:rPr>
              <w:t>2014 год</w:t>
            </w:r>
          </w:p>
        </w:tc>
        <w:tc>
          <w:tcPr>
            <w:tcW w:w="1101" w:type="dxa"/>
          </w:tcPr>
          <w:p w:rsidR="00D457E4" w:rsidRPr="00C10CB1" w:rsidRDefault="00D457E4" w:rsidP="00A27D8C">
            <w:pPr>
              <w:jc w:val="center"/>
              <w:rPr>
                <w:sz w:val="26"/>
                <w:szCs w:val="26"/>
              </w:rPr>
            </w:pPr>
            <w:r w:rsidRPr="00C10CB1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5</w:t>
            </w:r>
            <w:r w:rsidRPr="00C10CB1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384" w:type="dxa"/>
          </w:tcPr>
          <w:p w:rsidR="00D457E4" w:rsidRPr="00C10CB1" w:rsidRDefault="00D457E4" w:rsidP="00A27D8C">
            <w:pPr>
              <w:jc w:val="center"/>
              <w:rPr>
                <w:sz w:val="26"/>
                <w:szCs w:val="26"/>
              </w:rPr>
            </w:pPr>
            <w:r w:rsidRPr="00C10CB1">
              <w:rPr>
                <w:sz w:val="26"/>
                <w:szCs w:val="26"/>
              </w:rPr>
              <w:t>9 месяцев 201</w:t>
            </w:r>
            <w:r>
              <w:rPr>
                <w:sz w:val="26"/>
                <w:szCs w:val="26"/>
              </w:rPr>
              <w:t>6</w:t>
            </w:r>
            <w:r w:rsidRPr="00C10CB1">
              <w:rPr>
                <w:sz w:val="26"/>
                <w:szCs w:val="26"/>
              </w:rPr>
              <w:t xml:space="preserve"> года</w:t>
            </w:r>
          </w:p>
        </w:tc>
      </w:tr>
      <w:tr w:rsidR="00D457E4" w:rsidTr="00D73E69">
        <w:tc>
          <w:tcPr>
            <w:tcW w:w="1101" w:type="dxa"/>
          </w:tcPr>
          <w:p w:rsidR="00D457E4" w:rsidRPr="00C10CB1" w:rsidRDefault="00D457E4" w:rsidP="00020727">
            <w:pPr>
              <w:jc w:val="center"/>
              <w:rPr>
                <w:sz w:val="26"/>
                <w:szCs w:val="26"/>
              </w:rPr>
            </w:pPr>
            <w:r w:rsidRPr="00C10CB1">
              <w:rPr>
                <w:sz w:val="26"/>
                <w:szCs w:val="26"/>
              </w:rPr>
              <w:t>15326</w:t>
            </w:r>
          </w:p>
        </w:tc>
        <w:tc>
          <w:tcPr>
            <w:tcW w:w="1134" w:type="dxa"/>
          </w:tcPr>
          <w:p w:rsidR="00D457E4" w:rsidRPr="00C10CB1" w:rsidRDefault="00D457E4" w:rsidP="000207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13772</w:t>
            </w:r>
          </w:p>
        </w:tc>
        <w:tc>
          <w:tcPr>
            <w:tcW w:w="1417" w:type="dxa"/>
          </w:tcPr>
          <w:p w:rsidR="00D457E4" w:rsidRPr="00C10CB1" w:rsidRDefault="00D457E4" w:rsidP="00D457E4">
            <w:pPr>
              <w:jc w:val="center"/>
              <w:rPr>
                <w:sz w:val="26"/>
                <w:szCs w:val="26"/>
              </w:rPr>
            </w:pPr>
            <w:r w:rsidRPr="00C10CB1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2573</w:t>
            </w:r>
          </w:p>
        </w:tc>
        <w:tc>
          <w:tcPr>
            <w:tcW w:w="993" w:type="dxa"/>
          </w:tcPr>
          <w:p w:rsidR="00D457E4" w:rsidRPr="00C10CB1" w:rsidRDefault="00D457E4" w:rsidP="00020727">
            <w:pPr>
              <w:jc w:val="center"/>
              <w:rPr>
                <w:sz w:val="26"/>
                <w:szCs w:val="26"/>
              </w:rPr>
            </w:pPr>
            <w:r w:rsidRPr="00C10CB1">
              <w:rPr>
                <w:sz w:val="26"/>
                <w:szCs w:val="26"/>
              </w:rPr>
              <w:t>17967</w:t>
            </w:r>
          </w:p>
        </w:tc>
        <w:tc>
          <w:tcPr>
            <w:tcW w:w="992" w:type="dxa"/>
          </w:tcPr>
          <w:p w:rsidR="00D457E4" w:rsidRPr="00C10CB1" w:rsidRDefault="00D457E4" w:rsidP="000207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16843</w:t>
            </w:r>
          </w:p>
        </w:tc>
        <w:tc>
          <w:tcPr>
            <w:tcW w:w="1309" w:type="dxa"/>
          </w:tcPr>
          <w:p w:rsidR="00D457E4" w:rsidRPr="00C10CB1" w:rsidRDefault="00D457E4" w:rsidP="00D457E4">
            <w:pPr>
              <w:jc w:val="center"/>
              <w:rPr>
                <w:sz w:val="26"/>
                <w:szCs w:val="26"/>
              </w:rPr>
            </w:pPr>
            <w:r w:rsidRPr="00C10CB1">
              <w:rPr>
                <w:sz w:val="26"/>
                <w:szCs w:val="26"/>
              </w:rPr>
              <w:t>16</w:t>
            </w:r>
            <w:r>
              <w:rPr>
                <w:sz w:val="26"/>
                <w:szCs w:val="26"/>
              </w:rPr>
              <w:t>639</w:t>
            </w:r>
          </w:p>
        </w:tc>
        <w:tc>
          <w:tcPr>
            <w:tcW w:w="992" w:type="dxa"/>
          </w:tcPr>
          <w:p w:rsidR="00D457E4" w:rsidRDefault="00D457E4" w:rsidP="00D457E4">
            <w:pPr>
              <w:jc w:val="center"/>
              <w:rPr>
                <w:sz w:val="26"/>
                <w:szCs w:val="26"/>
              </w:rPr>
            </w:pPr>
            <w:r w:rsidRPr="00C10CB1">
              <w:rPr>
                <w:sz w:val="26"/>
                <w:szCs w:val="26"/>
              </w:rPr>
              <w:t>12197</w:t>
            </w:r>
          </w:p>
          <w:p w:rsidR="00D457E4" w:rsidRPr="00C10CB1" w:rsidRDefault="00D457E4" w:rsidP="00D457E4">
            <w:pPr>
              <w:jc w:val="center"/>
              <w:rPr>
                <w:sz w:val="26"/>
                <w:szCs w:val="26"/>
              </w:rPr>
            </w:pPr>
            <w:r w:rsidRPr="00C10CB1">
              <w:t>в сфере образования</w:t>
            </w:r>
            <w:r w:rsidRPr="00C10CB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01" w:type="dxa"/>
          </w:tcPr>
          <w:p w:rsidR="00D457E4" w:rsidRDefault="00D457E4" w:rsidP="00A27D8C">
            <w:pPr>
              <w:jc w:val="center"/>
              <w:rPr>
                <w:sz w:val="26"/>
                <w:szCs w:val="26"/>
              </w:rPr>
            </w:pPr>
            <w:r w:rsidRPr="00C10CB1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0364</w:t>
            </w:r>
          </w:p>
          <w:p w:rsidR="00D457E4" w:rsidRPr="00C10CB1" w:rsidRDefault="00D457E4" w:rsidP="00A27D8C">
            <w:pPr>
              <w:jc w:val="center"/>
              <w:rPr>
                <w:sz w:val="26"/>
                <w:szCs w:val="26"/>
              </w:rPr>
            </w:pPr>
            <w:r w:rsidRPr="00C10CB1">
              <w:t>в сфере образования</w:t>
            </w:r>
            <w:r w:rsidRPr="00C10CB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84" w:type="dxa"/>
          </w:tcPr>
          <w:p w:rsidR="00D457E4" w:rsidRPr="00A5257A" w:rsidRDefault="00D457E4" w:rsidP="000207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8879</w:t>
            </w:r>
          </w:p>
        </w:tc>
      </w:tr>
    </w:tbl>
    <w:p w:rsidR="007316B7" w:rsidRDefault="007316B7" w:rsidP="007D6305">
      <w:pPr>
        <w:ind w:firstLine="709"/>
        <w:jc w:val="both"/>
        <w:rPr>
          <w:sz w:val="28"/>
          <w:szCs w:val="28"/>
        </w:rPr>
      </w:pPr>
    </w:p>
    <w:p w:rsidR="007633D0" w:rsidRDefault="00A5257A" w:rsidP="007D6305">
      <w:pPr>
        <w:ind w:firstLine="709"/>
        <w:jc w:val="both"/>
        <w:rPr>
          <w:bCs/>
          <w:sz w:val="28"/>
          <w:szCs w:val="28"/>
        </w:rPr>
      </w:pPr>
      <w:proofErr w:type="gramStart"/>
      <w:r w:rsidRPr="005A0086">
        <w:rPr>
          <w:sz w:val="28"/>
          <w:szCs w:val="28"/>
        </w:rPr>
        <w:lastRenderedPageBreak/>
        <w:t xml:space="preserve">За </w:t>
      </w:r>
      <w:r w:rsidR="00D457E4">
        <w:rPr>
          <w:sz w:val="28"/>
          <w:szCs w:val="28"/>
        </w:rPr>
        <w:t>4</w:t>
      </w:r>
      <w:r w:rsidRPr="005A0086">
        <w:rPr>
          <w:sz w:val="28"/>
          <w:szCs w:val="28"/>
        </w:rPr>
        <w:t xml:space="preserve"> года реализации Указа </w:t>
      </w:r>
      <w:r w:rsidR="00E97CF2" w:rsidRPr="005A0086">
        <w:rPr>
          <w:sz w:val="28"/>
          <w:szCs w:val="28"/>
        </w:rPr>
        <w:t>Президента РФ</w:t>
      </w:r>
      <w:r w:rsidR="00E97CF2" w:rsidRPr="005A0086">
        <w:rPr>
          <w:b/>
        </w:rPr>
        <w:t xml:space="preserve"> </w:t>
      </w:r>
      <w:r w:rsidR="00E97CF2" w:rsidRPr="005A0086">
        <w:rPr>
          <w:sz w:val="28"/>
          <w:szCs w:val="28"/>
        </w:rPr>
        <w:t xml:space="preserve">от 07 мая 2012 года № 597 </w:t>
      </w:r>
      <w:r w:rsidRPr="005A0086">
        <w:rPr>
          <w:sz w:val="28"/>
          <w:szCs w:val="28"/>
        </w:rPr>
        <w:t xml:space="preserve">заработная плата педагогических работников муниципальных учреждений дошкольного образования увеличилась </w:t>
      </w:r>
      <w:r w:rsidR="00E97CF2" w:rsidRPr="005A0086">
        <w:rPr>
          <w:sz w:val="28"/>
          <w:szCs w:val="28"/>
        </w:rPr>
        <w:t xml:space="preserve">почти </w:t>
      </w:r>
      <w:r w:rsidRPr="005A0086">
        <w:rPr>
          <w:sz w:val="28"/>
          <w:szCs w:val="28"/>
        </w:rPr>
        <w:t xml:space="preserve">в 2 раза </w:t>
      </w:r>
      <w:r w:rsidR="00E97CF2" w:rsidRPr="005A0086">
        <w:rPr>
          <w:sz w:val="28"/>
          <w:szCs w:val="28"/>
        </w:rPr>
        <w:t xml:space="preserve">и </w:t>
      </w:r>
      <w:r w:rsidRPr="005A0086">
        <w:rPr>
          <w:sz w:val="28"/>
          <w:szCs w:val="28"/>
        </w:rPr>
        <w:t>за 9 месяцев</w:t>
      </w:r>
      <w:r w:rsidR="00A938E1" w:rsidRPr="005A0086">
        <w:rPr>
          <w:sz w:val="28"/>
          <w:szCs w:val="28"/>
        </w:rPr>
        <w:t xml:space="preserve"> 201</w:t>
      </w:r>
      <w:r w:rsidR="00D457E4">
        <w:rPr>
          <w:sz w:val="28"/>
          <w:szCs w:val="28"/>
        </w:rPr>
        <w:t>6</w:t>
      </w:r>
      <w:r w:rsidR="00A938E1" w:rsidRPr="005A0086">
        <w:rPr>
          <w:sz w:val="28"/>
          <w:szCs w:val="28"/>
        </w:rPr>
        <w:t xml:space="preserve"> года</w:t>
      </w:r>
      <w:r w:rsidR="00E97CF2" w:rsidRPr="005A0086">
        <w:rPr>
          <w:sz w:val="28"/>
          <w:szCs w:val="28"/>
        </w:rPr>
        <w:t xml:space="preserve"> составляет </w:t>
      </w:r>
      <w:r w:rsidR="00A938E1" w:rsidRPr="005A0086">
        <w:rPr>
          <w:sz w:val="28"/>
          <w:szCs w:val="28"/>
        </w:rPr>
        <w:t>1</w:t>
      </w:r>
      <w:r w:rsidR="00D457E4">
        <w:rPr>
          <w:sz w:val="28"/>
          <w:szCs w:val="28"/>
        </w:rPr>
        <w:t xml:space="preserve">2573 </w:t>
      </w:r>
      <w:r w:rsidR="003A7083" w:rsidRPr="005A0086">
        <w:rPr>
          <w:sz w:val="28"/>
          <w:szCs w:val="28"/>
        </w:rPr>
        <w:t>рубл</w:t>
      </w:r>
      <w:r w:rsidR="00D457E4">
        <w:rPr>
          <w:sz w:val="28"/>
          <w:szCs w:val="28"/>
        </w:rPr>
        <w:t>я</w:t>
      </w:r>
      <w:r w:rsidR="003A7083" w:rsidRPr="005A0086">
        <w:rPr>
          <w:sz w:val="28"/>
          <w:szCs w:val="28"/>
        </w:rPr>
        <w:t>, что п</w:t>
      </w:r>
      <w:r w:rsidR="00E97CF2" w:rsidRPr="005A0086">
        <w:rPr>
          <w:sz w:val="28"/>
          <w:szCs w:val="28"/>
        </w:rPr>
        <w:t>о сравнению со средней заработной платой в общем обра</w:t>
      </w:r>
      <w:r w:rsidR="003A7083" w:rsidRPr="005A0086">
        <w:rPr>
          <w:sz w:val="28"/>
          <w:szCs w:val="28"/>
        </w:rPr>
        <w:t xml:space="preserve">зовании региона составляет </w:t>
      </w:r>
      <w:r w:rsidR="00EF02EB">
        <w:rPr>
          <w:sz w:val="28"/>
          <w:szCs w:val="28"/>
        </w:rPr>
        <w:t>85,1</w:t>
      </w:r>
      <w:r w:rsidR="00EF02EB" w:rsidRPr="00EF02EB">
        <w:rPr>
          <w:sz w:val="28"/>
          <w:szCs w:val="28"/>
        </w:rPr>
        <w:t xml:space="preserve">% </w:t>
      </w:r>
      <w:r w:rsidR="00E97CF2" w:rsidRPr="00EF02EB">
        <w:rPr>
          <w:sz w:val="28"/>
          <w:szCs w:val="28"/>
        </w:rPr>
        <w:t>(</w:t>
      </w:r>
      <w:r w:rsidR="003A7083" w:rsidRPr="00EF02EB">
        <w:rPr>
          <w:sz w:val="28"/>
          <w:szCs w:val="28"/>
        </w:rPr>
        <w:t xml:space="preserve">по оперативным данным </w:t>
      </w:r>
      <w:r w:rsidR="00E97CF2" w:rsidRPr="00EF02EB">
        <w:rPr>
          <w:sz w:val="28"/>
          <w:szCs w:val="28"/>
        </w:rPr>
        <w:t>средняя заработная плата в общем образовании ре</w:t>
      </w:r>
      <w:r w:rsidR="003A7083" w:rsidRPr="00EF02EB">
        <w:rPr>
          <w:sz w:val="28"/>
          <w:szCs w:val="28"/>
        </w:rPr>
        <w:t>гиона за 9</w:t>
      </w:r>
      <w:proofErr w:type="gramEnd"/>
      <w:r w:rsidR="003A7083" w:rsidRPr="00EF02EB">
        <w:rPr>
          <w:sz w:val="28"/>
          <w:szCs w:val="28"/>
        </w:rPr>
        <w:t xml:space="preserve"> месяцев 201</w:t>
      </w:r>
      <w:r w:rsidR="00D457E4" w:rsidRPr="00EF02EB">
        <w:rPr>
          <w:sz w:val="28"/>
          <w:szCs w:val="28"/>
        </w:rPr>
        <w:t>6</w:t>
      </w:r>
      <w:r w:rsidR="003A7083" w:rsidRPr="00EF02EB">
        <w:rPr>
          <w:sz w:val="28"/>
          <w:szCs w:val="28"/>
        </w:rPr>
        <w:t xml:space="preserve"> года </w:t>
      </w:r>
      <w:r w:rsidR="00E97CF2" w:rsidRPr="00EF02EB">
        <w:rPr>
          <w:sz w:val="28"/>
          <w:szCs w:val="28"/>
        </w:rPr>
        <w:t>1</w:t>
      </w:r>
      <w:r w:rsidR="00C87E70" w:rsidRPr="00EF02EB">
        <w:rPr>
          <w:sz w:val="28"/>
          <w:szCs w:val="28"/>
        </w:rPr>
        <w:t>4781</w:t>
      </w:r>
      <w:r w:rsidR="00E97CF2" w:rsidRPr="00EF02EB">
        <w:rPr>
          <w:sz w:val="28"/>
          <w:szCs w:val="28"/>
        </w:rPr>
        <w:t xml:space="preserve"> рублей)</w:t>
      </w:r>
      <w:r w:rsidR="00E97CF2" w:rsidRPr="00EF02EB">
        <w:rPr>
          <w:bCs/>
          <w:sz w:val="28"/>
          <w:szCs w:val="28"/>
        </w:rPr>
        <w:t>.</w:t>
      </w:r>
      <w:r w:rsidR="00AF58AA">
        <w:rPr>
          <w:bCs/>
          <w:sz w:val="28"/>
          <w:szCs w:val="28"/>
        </w:rPr>
        <w:t xml:space="preserve"> Целевой показатель не выполнен в связи с отсутствием дополнительных денежных средств на стимулирующие выплаты педагогическим работникам.</w:t>
      </w:r>
    </w:p>
    <w:p w:rsidR="00C64523" w:rsidRDefault="003A7083" w:rsidP="002A145E">
      <w:pPr>
        <w:ind w:firstLine="709"/>
        <w:jc w:val="both"/>
        <w:rPr>
          <w:sz w:val="28"/>
          <w:szCs w:val="28"/>
        </w:rPr>
      </w:pPr>
      <w:r w:rsidRPr="00F10CA9">
        <w:rPr>
          <w:sz w:val="28"/>
          <w:szCs w:val="28"/>
        </w:rPr>
        <w:t xml:space="preserve">Средняя заработная плата работников общеобразовательных школ составила  </w:t>
      </w:r>
      <w:r w:rsidRPr="00EF02EB">
        <w:rPr>
          <w:sz w:val="28"/>
          <w:szCs w:val="28"/>
        </w:rPr>
        <w:t>1</w:t>
      </w:r>
      <w:r w:rsidR="00EF02EB" w:rsidRPr="00EF02EB">
        <w:rPr>
          <w:sz w:val="28"/>
          <w:szCs w:val="28"/>
        </w:rPr>
        <w:t>5093</w:t>
      </w:r>
      <w:r w:rsidRPr="00EF02EB">
        <w:rPr>
          <w:sz w:val="28"/>
          <w:szCs w:val="28"/>
        </w:rPr>
        <w:t xml:space="preserve"> руб.,</w:t>
      </w:r>
      <w:r w:rsidRPr="00F10CA9">
        <w:rPr>
          <w:sz w:val="28"/>
          <w:szCs w:val="28"/>
        </w:rPr>
        <w:t xml:space="preserve">  педагогических работников – 16</w:t>
      </w:r>
      <w:r w:rsidR="00C87E70">
        <w:rPr>
          <w:sz w:val="28"/>
          <w:szCs w:val="28"/>
        </w:rPr>
        <w:t>639</w:t>
      </w:r>
      <w:r w:rsidRPr="00F10CA9">
        <w:rPr>
          <w:sz w:val="28"/>
          <w:szCs w:val="28"/>
        </w:rPr>
        <w:t xml:space="preserve"> руб., в т.ч. учителей – 17</w:t>
      </w:r>
      <w:r w:rsidR="00C87E70">
        <w:rPr>
          <w:sz w:val="28"/>
          <w:szCs w:val="28"/>
        </w:rPr>
        <w:t>220</w:t>
      </w:r>
      <w:r w:rsidRPr="00F10CA9">
        <w:rPr>
          <w:sz w:val="28"/>
          <w:szCs w:val="28"/>
        </w:rPr>
        <w:t xml:space="preserve"> руб. </w:t>
      </w:r>
      <w:r>
        <w:rPr>
          <w:sz w:val="28"/>
          <w:szCs w:val="28"/>
        </w:rPr>
        <w:t xml:space="preserve"> </w:t>
      </w:r>
      <w:r w:rsidRPr="003A7083">
        <w:rPr>
          <w:sz w:val="28"/>
          <w:szCs w:val="28"/>
        </w:rPr>
        <w:t>По сравнению со средней заработной платой в регионе</w:t>
      </w:r>
      <w:r w:rsidR="002A145E">
        <w:rPr>
          <w:sz w:val="28"/>
          <w:szCs w:val="28"/>
        </w:rPr>
        <w:t xml:space="preserve">, которая согласно прогнозу  </w:t>
      </w:r>
      <w:r w:rsidRPr="003A7083">
        <w:rPr>
          <w:sz w:val="28"/>
          <w:szCs w:val="28"/>
        </w:rPr>
        <w:t xml:space="preserve"> </w:t>
      </w:r>
      <w:r w:rsidR="002A145E">
        <w:rPr>
          <w:sz w:val="28"/>
          <w:szCs w:val="28"/>
        </w:rPr>
        <w:t>информационного</w:t>
      </w:r>
      <w:r w:rsidR="002A145E" w:rsidRPr="002A145E">
        <w:rPr>
          <w:sz w:val="28"/>
          <w:szCs w:val="28"/>
        </w:rPr>
        <w:t xml:space="preserve"> портал</w:t>
      </w:r>
      <w:r w:rsidR="002A145E">
        <w:rPr>
          <w:sz w:val="28"/>
          <w:szCs w:val="28"/>
        </w:rPr>
        <w:t>а</w:t>
      </w:r>
      <w:r w:rsidR="002A145E" w:rsidRPr="002A145E">
        <w:rPr>
          <w:sz w:val="28"/>
          <w:szCs w:val="28"/>
        </w:rPr>
        <w:t xml:space="preserve"> Алтайского края</w:t>
      </w:r>
      <w:r w:rsidR="002A145E">
        <w:rPr>
          <w:sz w:val="28"/>
          <w:szCs w:val="28"/>
        </w:rPr>
        <w:t xml:space="preserve"> </w:t>
      </w:r>
      <w:r w:rsidR="002A145E" w:rsidRPr="002A145E">
        <w:rPr>
          <w:sz w:val="28"/>
          <w:szCs w:val="28"/>
        </w:rPr>
        <w:t>по труду и занятости населения</w:t>
      </w:r>
      <w:r w:rsidR="00583B47">
        <w:rPr>
          <w:sz w:val="28"/>
          <w:szCs w:val="28"/>
        </w:rPr>
        <w:t xml:space="preserve"> составляет </w:t>
      </w:r>
      <w:r w:rsidR="002A145E">
        <w:rPr>
          <w:sz w:val="28"/>
          <w:szCs w:val="28"/>
        </w:rPr>
        <w:t xml:space="preserve"> 19</w:t>
      </w:r>
      <w:r w:rsidR="00C87E70">
        <w:rPr>
          <w:sz w:val="28"/>
          <w:szCs w:val="28"/>
        </w:rPr>
        <w:t>059</w:t>
      </w:r>
      <w:r w:rsidR="002A145E">
        <w:rPr>
          <w:sz w:val="28"/>
          <w:szCs w:val="28"/>
        </w:rPr>
        <w:t xml:space="preserve"> рублей, </w:t>
      </w:r>
      <w:r>
        <w:rPr>
          <w:sz w:val="28"/>
          <w:szCs w:val="28"/>
        </w:rPr>
        <w:t xml:space="preserve">выполнение показателя </w:t>
      </w:r>
      <w:r w:rsidR="002A145E">
        <w:rPr>
          <w:sz w:val="28"/>
          <w:szCs w:val="28"/>
        </w:rPr>
        <w:t>составляет 87,</w:t>
      </w:r>
      <w:r w:rsidR="00EF02EB">
        <w:rPr>
          <w:sz w:val="28"/>
          <w:szCs w:val="28"/>
        </w:rPr>
        <w:t>3</w:t>
      </w:r>
      <w:r w:rsidR="002A145E">
        <w:rPr>
          <w:sz w:val="28"/>
          <w:szCs w:val="28"/>
        </w:rPr>
        <w:t xml:space="preserve"> </w:t>
      </w:r>
      <w:r w:rsidRPr="003A7083">
        <w:rPr>
          <w:sz w:val="28"/>
          <w:szCs w:val="28"/>
        </w:rPr>
        <w:t>процента</w:t>
      </w:r>
      <w:r w:rsidRPr="002A145E">
        <w:rPr>
          <w:sz w:val="28"/>
          <w:szCs w:val="28"/>
        </w:rPr>
        <w:t xml:space="preserve">. </w:t>
      </w:r>
      <w:r w:rsidR="002A145E">
        <w:rPr>
          <w:sz w:val="28"/>
          <w:szCs w:val="28"/>
        </w:rPr>
        <w:t>Все оптимизационные мероприятия по сокращению неэффективных расходов проведены</w:t>
      </w:r>
      <w:r w:rsidR="003A1747">
        <w:rPr>
          <w:sz w:val="28"/>
          <w:szCs w:val="28"/>
        </w:rPr>
        <w:t xml:space="preserve"> (средняя наполняемость классов 25 человек, ч</w:t>
      </w:r>
      <w:r w:rsidR="003A1747" w:rsidRPr="003A1747">
        <w:rPr>
          <w:sz w:val="28"/>
          <w:szCs w:val="28"/>
        </w:rPr>
        <w:t>исленность обучающихся в расчете на 1</w:t>
      </w:r>
      <w:r w:rsidR="00124D85">
        <w:rPr>
          <w:sz w:val="28"/>
          <w:szCs w:val="28"/>
        </w:rPr>
        <w:t xml:space="preserve"> </w:t>
      </w:r>
      <w:r w:rsidR="003A1747" w:rsidRPr="003A1747">
        <w:rPr>
          <w:sz w:val="28"/>
          <w:szCs w:val="28"/>
        </w:rPr>
        <w:t xml:space="preserve">педагогического работника </w:t>
      </w:r>
      <w:r w:rsidR="003A1747">
        <w:rPr>
          <w:sz w:val="28"/>
          <w:szCs w:val="28"/>
        </w:rPr>
        <w:t>1</w:t>
      </w:r>
      <w:r w:rsidR="00124D85">
        <w:rPr>
          <w:sz w:val="28"/>
          <w:szCs w:val="28"/>
        </w:rPr>
        <w:t>7,</w:t>
      </w:r>
      <w:r w:rsidR="003A1747">
        <w:rPr>
          <w:sz w:val="28"/>
          <w:szCs w:val="28"/>
        </w:rPr>
        <w:t xml:space="preserve">6 человек, </w:t>
      </w:r>
      <w:r w:rsidR="003A1747" w:rsidRPr="003A1747">
        <w:rPr>
          <w:sz w:val="28"/>
          <w:szCs w:val="28"/>
        </w:rPr>
        <w:t xml:space="preserve">доля фонда оплаты труда педагогических работников в общем  фонде </w:t>
      </w:r>
      <w:r w:rsidR="003A1747">
        <w:rPr>
          <w:sz w:val="28"/>
          <w:szCs w:val="28"/>
        </w:rPr>
        <w:t>оплаты  труда около</w:t>
      </w:r>
      <w:r w:rsidR="003A1747" w:rsidRPr="003A1747">
        <w:rPr>
          <w:sz w:val="28"/>
          <w:szCs w:val="28"/>
        </w:rPr>
        <w:t xml:space="preserve"> </w:t>
      </w:r>
      <w:r w:rsidR="00EF02EB">
        <w:rPr>
          <w:sz w:val="28"/>
          <w:szCs w:val="28"/>
        </w:rPr>
        <w:t>67,4</w:t>
      </w:r>
      <w:r w:rsidR="003A1747" w:rsidRPr="003A1747">
        <w:rPr>
          <w:sz w:val="28"/>
          <w:szCs w:val="28"/>
        </w:rPr>
        <w:t xml:space="preserve"> процентов</w:t>
      </w:r>
      <w:r w:rsidR="003A1747">
        <w:rPr>
          <w:sz w:val="28"/>
          <w:szCs w:val="28"/>
        </w:rPr>
        <w:t xml:space="preserve">). Вместе с тем  </w:t>
      </w:r>
      <w:r w:rsidR="002A145E" w:rsidRPr="002A145E">
        <w:rPr>
          <w:sz w:val="28"/>
          <w:szCs w:val="28"/>
        </w:rPr>
        <w:t>целев</w:t>
      </w:r>
      <w:r w:rsidR="003A1747">
        <w:rPr>
          <w:sz w:val="28"/>
          <w:szCs w:val="28"/>
        </w:rPr>
        <w:t>ой</w:t>
      </w:r>
      <w:r w:rsidR="002A145E" w:rsidRPr="002A145E">
        <w:rPr>
          <w:sz w:val="28"/>
          <w:szCs w:val="28"/>
        </w:rPr>
        <w:t xml:space="preserve"> показател</w:t>
      </w:r>
      <w:r w:rsidR="003A1747">
        <w:rPr>
          <w:sz w:val="28"/>
          <w:szCs w:val="28"/>
        </w:rPr>
        <w:t>ь</w:t>
      </w:r>
      <w:r w:rsidR="002A145E" w:rsidRPr="002A145E">
        <w:rPr>
          <w:sz w:val="28"/>
          <w:szCs w:val="28"/>
        </w:rPr>
        <w:t xml:space="preserve">  </w:t>
      </w:r>
      <w:r w:rsidR="00C64523">
        <w:rPr>
          <w:sz w:val="28"/>
          <w:szCs w:val="28"/>
        </w:rPr>
        <w:t xml:space="preserve">не выполнен в связи </w:t>
      </w:r>
      <w:proofErr w:type="gramStart"/>
      <w:r w:rsidR="00C64523">
        <w:rPr>
          <w:sz w:val="28"/>
          <w:szCs w:val="28"/>
        </w:rPr>
        <w:t>с</w:t>
      </w:r>
      <w:proofErr w:type="gramEnd"/>
      <w:r w:rsidR="00C64523">
        <w:rPr>
          <w:sz w:val="28"/>
          <w:szCs w:val="28"/>
        </w:rPr>
        <w:t>:</w:t>
      </w:r>
    </w:p>
    <w:p w:rsidR="00C64523" w:rsidRDefault="00C64523" w:rsidP="002A145E">
      <w:pPr>
        <w:ind w:firstLine="709"/>
        <w:jc w:val="both"/>
        <w:rPr>
          <w:sz w:val="28"/>
          <w:szCs w:val="28"/>
        </w:rPr>
      </w:pPr>
      <w:r w:rsidRPr="005A0086">
        <w:rPr>
          <w:sz w:val="28"/>
          <w:szCs w:val="28"/>
        </w:rPr>
        <w:t xml:space="preserve">-  увеличением учащихся на </w:t>
      </w:r>
      <w:r w:rsidR="00EF02EB">
        <w:rPr>
          <w:sz w:val="28"/>
          <w:szCs w:val="28"/>
        </w:rPr>
        <w:t>172</w:t>
      </w:r>
      <w:r w:rsidRPr="005A0086">
        <w:rPr>
          <w:sz w:val="28"/>
          <w:szCs w:val="28"/>
        </w:rPr>
        <w:t xml:space="preserve"> человек</w:t>
      </w:r>
      <w:r w:rsidR="00EF02EB">
        <w:rPr>
          <w:sz w:val="28"/>
          <w:szCs w:val="28"/>
        </w:rPr>
        <w:t>а</w:t>
      </w:r>
      <w:r w:rsidRPr="005A0086">
        <w:rPr>
          <w:sz w:val="28"/>
          <w:szCs w:val="28"/>
        </w:rPr>
        <w:t xml:space="preserve"> (на 01.09.201</w:t>
      </w:r>
      <w:r w:rsidR="00EF02EB">
        <w:rPr>
          <w:sz w:val="28"/>
          <w:szCs w:val="28"/>
        </w:rPr>
        <w:t>5</w:t>
      </w:r>
      <w:r w:rsidRPr="005A0086">
        <w:rPr>
          <w:sz w:val="28"/>
          <w:szCs w:val="28"/>
        </w:rPr>
        <w:t xml:space="preserve"> 1</w:t>
      </w:r>
      <w:r w:rsidR="00EF02EB">
        <w:rPr>
          <w:sz w:val="28"/>
          <w:szCs w:val="28"/>
        </w:rPr>
        <w:t>3160</w:t>
      </w:r>
      <w:r w:rsidRPr="005A0086">
        <w:rPr>
          <w:sz w:val="28"/>
          <w:szCs w:val="28"/>
        </w:rPr>
        <w:t xml:space="preserve"> чел., на 01.09.201</w:t>
      </w:r>
      <w:r w:rsidR="00EF02EB">
        <w:rPr>
          <w:sz w:val="28"/>
          <w:szCs w:val="28"/>
        </w:rPr>
        <w:t>6</w:t>
      </w:r>
      <w:r w:rsidRPr="005A0086">
        <w:rPr>
          <w:sz w:val="28"/>
          <w:szCs w:val="28"/>
        </w:rPr>
        <w:t xml:space="preserve"> – 13</w:t>
      </w:r>
      <w:r w:rsidR="00EF02EB">
        <w:rPr>
          <w:sz w:val="28"/>
          <w:szCs w:val="28"/>
        </w:rPr>
        <w:t>332</w:t>
      </w:r>
      <w:r w:rsidRPr="005A0086">
        <w:rPr>
          <w:sz w:val="28"/>
          <w:szCs w:val="28"/>
        </w:rPr>
        <w:t xml:space="preserve"> чел.), что привело к увеличению базовой части оплаты труда и уменьшению стимулирующей части;</w:t>
      </w:r>
    </w:p>
    <w:p w:rsidR="00EF02EB" w:rsidRPr="005A0086" w:rsidRDefault="00EF02EB" w:rsidP="002A14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увеличением с 1 июля МРОТ до 7500 руб.;</w:t>
      </w:r>
    </w:p>
    <w:p w:rsidR="003A7083" w:rsidRPr="002A145E" w:rsidRDefault="00C64523" w:rsidP="002A145E">
      <w:pPr>
        <w:ind w:firstLine="709"/>
        <w:jc w:val="both"/>
        <w:rPr>
          <w:sz w:val="28"/>
          <w:szCs w:val="28"/>
        </w:rPr>
      </w:pPr>
      <w:r w:rsidRPr="005A0086">
        <w:rPr>
          <w:sz w:val="28"/>
          <w:szCs w:val="28"/>
        </w:rPr>
        <w:t>- отсутствием дополнительных средств на стимулирующие выплаты педагогическим работникам.</w:t>
      </w:r>
      <w:r>
        <w:rPr>
          <w:sz w:val="28"/>
          <w:szCs w:val="28"/>
        </w:rPr>
        <w:t xml:space="preserve"> </w:t>
      </w:r>
    </w:p>
    <w:p w:rsidR="00A938E1" w:rsidRPr="00C64523" w:rsidRDefault="003A7083" w:rsidP="00C64523">
      <w:pPr>
        <w:ind w:firstLine="709"/>
        <w:jc w:val="both"/>
        <w:rPr>
          <w:bCs/>
          <w:sz w:val="28"/>
          <w:szCs w:val="28"/>
          <w:highlight w:val="yellow"/>
        </w:rPr>
      </w:pPr>
      <w:r w:rsidRPr="003A7083">
        <w:rPr>
          <w:bCs/>
          <w:sz w:val="28"/>
          <w:szCs w:val="28"/>
        </w:rPr>
        <w:t xml:space="preserve">За </w:t>
      </w:r>
      <w:r w:rsidR="00EF02EB">
        <w:rPr>
          <w:bCs/>
          <w:sz w:val="28"/>
          <w:szCs w:val="28"/>
        </w:rPr>
        <w:t>4</w:t>
      </w:r>
      <w:r w:rsidRPr="003A7083">
        <w:rPr>
          <w:bCs/>
          <w:sz w:val="28"/>
          <w:szCs w:val="28"/>
        </w:rPr>
        <w:t xml:space="preserve"> года реализации Указа № 597 заработная плата педагогических работников учреждений общего образования города увеличилась на  25 процентов</w:t>
      </w:r>
      <w:r w:rsidR="002A145E">
        <w:rPr>
          <w:bCs/>
          <w:sz w:val="28"/>
          <w:szCs w:val="28"/>
        </w:rPr>
        <w:t>.</w:t>
      </w:r>
      <w:r w:rsidRPr="003A7083">
        <w:rPr>
          <w:bCs/>
          <w:sz w:val="28"/>
          <w:szCs w:val="28"/>
        </w:rPr>
        <w:t xml:space="preserve"> </w:t>
      </w:r>
    </w:p>
    <w:p w:rsidR="00A938E1" w:rsidRDefault="00A938E1" w:rsidP="00AF58AA">
      <w:pPr>
        <w:ind w:firstLine="709"/>
        <w:jc w:val="both"/>
        <w:rPr>
          <w:sz w:val="28"/>
          <w:szCs w:val="28"/>
        </w:rPr>
      </w:pPr>
      <w:r w:rsidRPr="00F10CA9">
        <w:rPr>
          <w:sz w:val="28"/>
          <w:szCs w:val="28"/>
        </w:rPr>
        <w:t>Средняя заработная плата работников у</w:t>
      </w:r>
      <w:r w:rsidRPr="00F10CA9">
        <w:rPr>
          <w:bCs/>
          <w:sz w:val="28"/>
          <w:szCs w:val="28"/>
        </w:rPr>
        <w:t xml:space="preserve">чреждений дополнительного образования </w:t>
      </w:r>
      <w:r w:rsidRPr="00F10CA9">
        <w:rPr>
          <w:sz w:val="28"/>
          <w:szCs w:val="28"/>
        </w:rPr>
        <w:t xml:space="preserve">составила </w:t>
      </w:r>
      <w:r w:rsidR="00F30627">
        <w:rPr>
          <w:sz w:val="28"/>
          <w:szCs w:val="28"/>
        </w:rPr>
        <w:t xml:space="preserve">9841 </w:t>
      </w:r>
      <w:r w:rsidRPr="00F10CA9">
        <w:rPr>
          <w:sz w:val="28"/>
          <w:szCs w:val="28"/>
        </w:rPr>
        <w:t xml:space="preserve">руб.,  педагогических работников – </w:t>
      </w:r>
      <w:r w:rsidR="00EF02EB">
        <w:rPr>
          <w:sz w:val="28"/>
          <w:szCs w:val="28"/>
        </w:rPr>
        <w:t>8879</w:t>
      </w:r>
      <w:r w:rsidRPr="00F10CA9">
        <w:rPr>
          <w:sz w:val="28"/>
          <w:szCs w:val="28"/>
        </w:rPr>
        <w:t xml:space="preserve"> руб.</w:t>
      </w:r>
      <w:r w:rsidR="00C64523" w:rsidRPr="00C64523">
        <w:t xml:space="preserve"> </w:t>
      </w:r>
      <w:r w:rsidR="00AF58AA">
        <w:rPr>
          <w:sz w:val="28"/>
          <w:szCs w:val="28"/>
        </w:rPr>
        <w:t xml:space="preserve">Отношение средней заработной  </w:t>
      </w:r>
      <w:r w:rsidR="00C64523" w:rsidRPr="00C64523">
        <w:rPr>
          <w:sz w:val="28"/>
          <w:szCs w:val="28"/>
        </w:rPr>
        <w:t>платы педагогических работников допол</w:t>
      </w:r>
      <w:r w:rsidR="00C64523">
        <w:rPr>
          <w:sz w:val="28"/>
          <w:szCs w:val="28"/>
        </w:rPr>
        <w:t>нительного образования</w:t>
      </w:r>
      <w:r w:rsidR="00C64523" w:rsidRPr="00C64523">
        <w:rPr>
          <w:sz w:val="28"/>
          <w:szCs w:val="28"/>
        </w:rPr>
        <w:t xml:space="preserve"> к заработной плате</w:t>
      </w:r>
      <w:r w:rsidR="00C64523" w:rsidRPr="00C64523">
        <w:rPr>
          <w:bCs/>
          <w:sz w:val="28"/>
          <w:szCs w:val="28"/>
        </w:rPr>
        <w:t xml:space="preserve"> учителей в регионе – </w:t>
      </w:r>
      <w:r w:rsidR="00EF02EB">
        <w:rPr>
          <w:bCs/>
          <w:sz w:val="28"/>
          <w:szCs w:val="28"/>
        </w:rPr>
        <w:t>48,9</w:t>
      </w:r>
      <w:r w:rsidR="00C64523" w:rsidRPr="00C64523">
        <w:rPr>
          <w:sz w:val="28"/>
          <w:szCs w:val="28"/>
        </w:rPr>
        <w:t xml:space="preserve"> процентов (по </w:t>
      </w:r>
      <w:r w:rsidR="00C64523">
        <w:rPr>
          <w:sz w:val="28"/>
          <w:szCs w:val="28"/>
        </w:rPr>
        <w:t xml:space="preserve">оперативным </w:t>
      </w:r>
      <w:r w:rsidR="00AF58AA">
        <w:rPr>
          <w:sz w:val="28"/>
          <w:szCs w:val="28"/>
        </w:rPr>
        <w:t xml:space="preserve">данным средняя заработная плата </w:t>
      </w:r>
      <w:r w:rsidR="000A5C13">
        <w:rPr>
          <w:sz w:val="28"/>
          <w:szCs w:val="28"/>
        </w:rPr>
        <w:t xml:space="preserve">учителей </w:t>
      </w:r>
      <w:r w:rsidR="00AF58AA">
        <w:rPr>
          <w:sz w:val="28"/>
          <w:szCs w:val="28"/>
        </w:rPr>
        <w:t>в регионе 1</w:t>
      </w:r>
      <w:r w:rsidR="00EF02EB">
        <w:rPr>
          <w:sz w:val="28"/>
          <w:szCs w:val="28"/>
        </w:rPr>
        <w:t>8141</w:t>
      </w:r>
      <w:r w:rsidR="00AF58AA">
        <w:rPr>
          <w:sz w:val="28"/>
          <w:szCs w:val="28"/>
        </w:rPr>
        <w:t xml:space="preserve"> рублей). Целевой показатель не выполнен в связи с недостаточностью денежных средств из бюджета города. </w:t>
      </w:r>
    </w:p>
    <w:p w:rsidR="008A1DA3" w:rsidRDefault="008A1DA3" w:rsidP="00AF58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Эффективный контракт заключен со 100% руководящих и педагогических работников муниципальных общеобразовательных учреждений.</w:t>
      </w:r>
    </w:p>
    <w:p w:rsidR="007633D0" w:rsidRDefault="00736724" w:rsidP="00583B47">
      <w:pPr>
        <w:ind w:firstLine="708"/>
        <w:jc w:val="both"/>
        <w:rPr>
          <w:sz w:val="28"/>
          <w:szCs w:val="28"/>
        </w:rPr>
      </w:pPr>
      <w:r w:rsidRPr="00D10AC4">
        <w:rPr>
          <w:rStyle w:val="fontstyle41"/>
        </w:rPr>
        <w:t xml:space="preserve">Целевой показатель региональной «дорожной карты»: соотношение численности учащихся на одного педагогического работника в </w:t>
      </w:r>
      <w:r>
        <w:rPr>
          <w:rStyle w:val="fontstyle41"/>
        </w:rPr>
        <w:t xml:space="preserve">городе </w:t>
      </w:r>
      <w:r w:rsidRPr="00D10AC4">
        <w:rPr>
          <w:rStyle w:val="fontstyle41"/>
        </w:rPr>
        <w:t>выполнен</w:t>
      </w:r>
      <w:r w:rsidR="003F1866">
        <w:rPr>
          <w:rStyle w:val="fontstyle41"/>
        </w:rPr>
        <w:t>.</w:t>
      </w:r>
      <w:r w:rsidRPr="00D10AC4">
        <w:rPr>
          <w:rStyle w:val="fontstyle41"/>
        </w:rPr>
        <w:t xml:space="preserve"> </w:t>
      </w:r>
    </w:p>
    <w:p w:rsidR="000C622B" w:rsidRPr="00FD40F2" w:rsidRDefault="000C622B" w:rsidP="000C622B">
      <w:pPr>
        <w:pStyle w:val="a8"/>
        <w:tabs>
          <w:tab w:val="left" w:pos="993"/>
        </w:tabs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FD40F2">
        <w:rPr>
          <w:rFonts w:ascii="Times New Roman" w:hAnsi="Times New Roman"/>
          <w:b/>
          <w:sz w:val="28"/>
          <w:szCs w:val="28"/>
        </w:rPr>
        <w:t>Дошкольное образование.</w:t>
      </w:r>
    </w:p>
    <w:p w:rsidR="000C622B" w:rsidRPr="00DA5E98" w:rsidRDefault="000C622B" w:rsidP="000C622B">
      <w:pPr>
        <w:ind w:firstLine="709"/>
        <w:jc w:val="both"/>
        <w:rPr>
          <w:sz w:val="28"/>
          <w:szCs w:val="28"/>
        </w:rPr>
      </w:pPr>
      <w:r w:rsidRPr="00A27D8C">
        <w:rPr>
          <w:sz w:val="28"/>
          <w:szCs w:val="28"/>
        </w:rPr>
        <w:t>Реализация Указа Президента РФ «О мерах по реализации государственной</w:t>
      </w:r>
      <w:r w:rsidRPr="00DA5E98">
        <w:rPr>
          <w:sz w:val="28"/>
          <w:szCs w:val="28"/>
        </w:rPr>
        <w:t xml:space="preserve"> политики в области образования и науки в части принятия мер, направленных на ликвидацию очереди на зачисление детей в возрасте от 3-х до 7 лет в ДОУ» осуществляется успешно. За 2015 год охват детей услугами дошкольного образования (в том числе по уходу и присмотру) в возрасте от 3-х до 7 лет составил – 100%.</w:t>
      </w:r>
    </w:p>
    <w:p w:rsidR="000C622B" w:rsidRPr="00DA5E98" w:rsidRDefault="000C622B" w:rsidP="000C622B">
      <w:pPr>
        <w:ind w:firstLine="720"/>
        <w:jc w:val="both"/>
        <w:rPr>
          <w:sz w:val="28"/>
          <w:szCs w:val="28"/>
        </w:rPr>
      </w:pPr>
      <w:r w:rsidRPr="00DA5E98">
        <w:rPr>
          <w:sz w:val="28"/>
          <w:szCs w:val="28"/>
        </w:rPr>
        <w:t xml:space="preserve">В муниципальной системе образования в последние годы произошли значительные изменения. Впервые одним из основных направлений по ликвидации </w:t>
      </w:r>
      <w:r w:rsidRPr="00DA5E98">
        <w:rPr>
          <w:sz w:val="28"/>
          <w:szCs w:val="28"/>
        </w:rPr>
        <w:lastRenderedPageBreak/>
        <w:t xml:space="preserve">очередности в системе дошкольного образования стало строительство и реконструкция детских садов за счет программных средств федерального и регионального бюджетов. Таких темпов ввода новых мест для дошкольников в </w:t>
      </w:r>
      <w:proofErr w:type="gramStart"/>
      <w:r w:rsidRPr="00DA5E98">
        <w:rPr>
          <w:sz w:val="28"/>
          <w:szCs w:val="28"/>
        </w:rPr>
        <w:t>г</w:t>
      </w:r>
      <w:proofErr w:type="gramEnd"/>
      <w:r w:rsidRPr="00DA5E98">
        <w:rPr>
          <w:sz w:val="28"/>
          <w:szCs w:val="28"/>
        </w:rPr>
        <w:t>. Рубцовске не было 25 лет.</w:t>
      </w:r>
    </w:p>
    <w:p w:rsidR="000C622B" w:rsidRPr="00DA5E98" w:rsidRDefault="000C622B" w:rsidP="000C622B">
      <w:pPr>
        <w:ind w:firstLine="720"/>
        <w:jc w:val="both"/>
        <w:rPr>
          <w:sz w:val="28"/>
          <w:szCs w:val="28"/>
        </w:rPr>
      </w:pPr>
      <w:r w:rsidRPr="00DA5E98">
        <w:rPr>
          <w:sz w:val="28"/>
          <w:szCs w:val="28"/>
        </w:rPr>
        <w:t xml:space="preserve">В рамках проекта модернизации </w:t>
      </w:r>
      <w:r w:rsidRPr="00DA5E98">
        <w:rPr>
          <w:bCs/>
          <w:sz w:val="28"/>
          <w:szCs w:val="28"/>
        </w:rPr>
        <w:t>дошкольного образования, с целью сокращения очередности в дошкольных образовательных учреждениях</w:t>
      </w:r>
      <w:r w:rsidRPr="00DA5E98">
        <w:rPr>
          <w:b/>
          <w:bCs/>
          <w:sz w:val="28"/>
          <w:szCs w:val="28"/>
        </w:rPr>
        <w:t xml:space="preserve"> </w:t>
      </w:r>
      <w:r w:rsidRPr="00DA5E98">
        <w:rPr>
          <w:sz w:val="28"/>
          <w:szCs w:val="28"/>
        </w:rPr>
        <w:t xml:space="preserve">за период 2010 – </w:t>
      </w:r>
      <w:smartTag w:uri="urn:schemas-microsoft-com:office:smarttags" w:element="metricconverter">
        <w:smartTagPr>
          <w:attr w:name="ProductID" w:val="2014 г"/>
        </w:smartTagPr>
        <w:r w:rsidRPr="00DA5E98">
          <w:rPr>
            <w:sz w:val="28"/>
            <w:szCs w:val="28"/>
          </w:rPr>
          <w:t>2014 г</w:t>
        </w:r>
      </w:smartTag>
      <w:r w:rsidRPr="00DA5E98">
        <w:rPr>
          <w:sz w:val="28"/>
          <w:szCs w:val="28"/>
        </w:rPr>
        <w:t>. на 8 единиц увеличилось количество зданий дошкольных образовательных учреждений, число групп на 57 единиц,  введено дополнительно 1269  мест, число детей на 1723.    Это позволило полностью ликвидировать очередь в дошкольные образовательные организации для малышей от 3-х до 7-лет.</w:t>
      </w:r>
    </w:p>
    <w:p w:rsidR="000C622B" w:rsidRPr="0011773D" w:rsidRDefault="0011773D" w:rsidP="000C622B">
      <w:pPr>
        <w:ind w:firstLine="709"/>
        <w:jc w:val="both"/>
        <w:rPr>
          <w:b/>
          <w:sz w:val="28"/>
          <w:szCs w:val="28"/>
        </w:rPr>
      </w:pPr>
      <w:r w:rsidRPr="0011773D">
        <w:rPr>
          <w:b/>
          <w:sz w:val="28"/>
          <w:szCs w:val="28"/>
        </w:rPr>
        <w:t>слайд</w:t>
      </w:r>
    </w:p>
    <w:p w:rsidR="000C622B" w:rsidRPr="00DA5E98" w:rsidRDefault="000C622B" w:rsidP="000C622B">
      <w:pPr>
        <w:ind w:firstLine="708"/>
        <w:jc w:val="both"/>
        <w:rPr>
          <w:sz w:val="28"/>
          <w:szCs w:val="28"/>
        </w:rPr>
      </w:pPr>
      <w:r w:rsidRPr="00DA5E98">
        <w:rPr>
          <w:sz w:val="28"/>
          <w:szCs w:val="28"/>
        </w:rPr>
        <w:t xml:space="preserve">В </w:t>
      </w:r>
      <w:r w:rsidRPr="00DA5E98">
        <w:rPr>
          <w:b/>
          <w:sz w:val="28"/>
          <w:szCs w:val="28"/>
        </w:rPr>
        <w:t>вариативных формах</w:t>
      </w:r>
      <w:r w:rsidRPr="00DA5E98">
        <w:rPr>
          <w:sz w:val="28"/>
          <w:szCs w:val="28"/>
        </w:rPr>
        <w:t xml:space="preserve"> получают дошкольное образование 590 детей. </w:t>
      </w:r>
    </w:p>
    <w:p w:rsidR="000C622B" w:rsidRPr="00A27D8C" w:rsidRDefault="00583B47" w:rsidP="00583B47">
      <w:pPr>
        <w:tabs>
          <w:tab w:val="num" w:pos="540"/>
        </w:tabs>
        <w:jc w:val="both"/>
        <w:rPr>
          <w:sz w:val="28"/>
          <w:szCs w:val="28"/>
        </w:rPr>
      </w:pPr>
      <w:r w:rsidRPr="00A27D8C">
        <w:rPr>
          <w:sz w:val="28"/>
          <w:szCs w:val="28"/>
        </w:rPr>
        <w:t>В</w:t>
      </w:r>
      <w:r w:rsidR="000C622B" w:rsidRPr="00A27D8C">
        <w:rPr>
          <w:sz w:val="28"/>
          <w:szCs w:val="28"/>
        </w:rPr>
        <w:t xml:space="preserve"> 4-х частных дошкольных организациях оказываются услуги по уходу и присмотру за детьми дошкольного возраста. Всего 195 детей.</w:t>
      </w:r>
    </w:p>
    <w:p w:rsidR="000C622B" w:rsidRPr="00A27D8C" w:rsidRDefault="000C622B" w:rsidP="00583B47">
      <w:pPr>
        <w:tabs>
          <w:tab w:val="num" w:pos="540"/>
        </w:tabs>
        <w:jc w:val="both"/>
        <w:rPr>
          <w:sz w:val="28"/>
          <w:szCs w:val="28"/>
        </w:rPr>
      </w:pPr>
      <w:r w:rsidRPr="00A27D8C">
        <w:rPr>
          <w:sz w:val="28"/>
          <w:szCs w:val="28"/>
        </w:rPr>
        <w:t xml:space="preserve">6 групп </w:t>
      </w:r>
      <w:proofErr w:type="spellStart"/>
      <w:r w:rsidRPr="00A27D8C">
        <w:rPr>
          <w:sz w:val="28"/>
          <w:szCs w:val="28"/>
        </w:rPr>
        <w:t>предшкольной</w:t>
      </w:r>
      <w:proofErr w:type="spellEnd"/>
      <w:r w:rsidRPr="00A27D8C">
        <w:rPr>
          <w:sz w:val="28"/>
          <w:szCs w:val="28"/>
        </w:rPr>
        <w:t xml:space="preserve"> подготовки на базе МБОУ - 101 ребенок на базе пяти общеобразовательных учреждений.</w:t>
      </w:r>
    </w:p>
    <w:p w:rsidR="000C622B" w:rsidRPr="00A27D8C" w:rsidRDefault="000C622B" w:rsidP="00583B47">
      <w:pPr>
        <w:tabs>
          <w:tab w:val="num" w:pos="540"/>
        </w:tabs>
        <w:jc w:val="both"/>
        <w:rPr>
          <w:sz w:val="28"/>
          <w:szCs w:val="28"/>
        </w:rPr>
      </w:pPr>
      <w:r w:rsidRPr="00A27D8C">
        <w:rPr>
          <w:sz w:val="28"/>
          <w:szCs w:val="28"/>
        </w:rPr>
        <w:t>на базе действующих учреждений дополнительного образования созданы группы кратковременного пребывания для 238 детей дошкольного возраста.</w:t>
      </w:r>
    </w:p>
    <w:p w:rsidR="000C622B" w:rsidRPr="00A27D8C" w:rsidRDefault="00583B47" w:rsidP="00583B47">
      <w:pPr>
        <w:tabs>
          <w:tab w:val="num" w:pos="540"/>
        </w:tabs>
        <w:jc w:val="both"/>
        <w:rPr>
          <w:sz w:val="28"/>
          <w:szCs w:val="28"/>
        </w:rPr>
      </w:pPr>
      <w:r w:rsidRPr="00A27D8C">
        <w:rPr>
          <w:sz w:val="28"/>
          <w:szCs w:val="28"/>
        </w:rPr>
        <w:tab/>
      </w:r>
      <w:r w:rsidR="000C622B" w:rsidRPr="00A27D8C">
        <w:rPr>
          <w:sz w:val="28"/>
          <w:szCs w:val="28"/>
        </w:rPr>
        <w:t>С целью оказания коррекционно-педагогических услуг детям, не посещающим ДОУ, организованы консультационные психолого-педагогические пункты для родителей детей, воспитывающих детей-инвалидов на дому самостоятельно. На 01.06.2016 было 77 детей, на 01.10.2016 -  66 детей, из них в возрасте до 3-х лет –24 ребенка.</w:t>
      </w:r>
    </w:p>
    <w:p w:rsidR="000C622B" w:rsidRPr="00A27D8C" w:rsidRDefault="000C622B" w:rsidP="000C622B">
      <w:pPr>
        <w:pStyle w:val="10"/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A27D8C">
        <w:rPr>
          <w:rFonts w:ascii="Times New Roman" w:hAnsi="Times New Roman"/>
          <w:sz w:val="28"/>
          <w:szCs w:val="28"/>
        </w:rPr>
        <w:t>Наполняемость ДОУ – 6790.</w:t>
      </w:r>
    </w:p>
    <w:p w:rsidR="000C622B" w:rsidRPr="00DA5E98" w:rsidRDefault="000C622B" w:rsidP="000C622B">
      <w:pPr>
        <w:pStyle w:val="10"/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A27D8C">
        <w:rPr>
          <w:rFonts w:ascii="Times New Roman" w:hAnsi="Times New Roman"/>
          <w:sz w:val="28"/>
          <w:szCs w:val="28"/>
        </w:rPr>
        <w:t>Посещаемость за 2015 год составила - 86% .</w:t>
      </w:r>
    </w:p>
    <w:p w:rsidR="000C622B" w:rsidRPr="00DA5E98" w:rsidRDefault="000C622B" w:rsidP="000C622B">
      <w:pPr>
        <w:pStyle w:val="10"/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DA5E98">
        <w:rPr>
          <w:rFonts w:ascii="Times New Roman" w:hAnsi="Times New Roman"/>
          <w:sz w:val="28"/>
          <w:szCs w:val="28"/>
        </w:rPr>
        <w:t>За 9 месяцев 2016 -75,2% (с учетом закрытия на ремонт + весеннее закрытие по ОРВИ+ адаптация новеньких).</w:t>
      </w:r>
    </w:p>
    <w:p w:rsidR="000C622B" w:rsidRPr="00DA5E98" w:rsidRDefault="000C622B" w:rsidP="000C622B">
      <w:pPr>
        <w:pStyle w:val="10"/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A5E98">
        <w:rPr>
          <w:rFonts w:ascii="Times New Roman" w:hAnsi="Times New Roman"/>
          <w:sz w:val="28"/>
          <w:szCs w:val="28"/>
        </w:rPr>
        <w:t>Одногрупповых</w:t>
      </w:r>
      <w:proofErr w:type="spellEnd"/>
      <w:r w:rsidRPr="00DA5E98">
        <w:rPr>
          <w:rFonts w:ascii="Times New Roman" w:hAnsi="Times New Roman"/>
          <w:sz w:val="28"/>
          <w:szCs w:val="28"/>
        </w:rPr>
        <w:t xml:space="preserve"> ДОУ нет.</w:t>
      </w:r>
    </w:p>
    <w:p w:rsidR="000C622B" w:rsidRPr="00DA5E98" w:rsidRDefault="000C622B" w:rsidP="000C622B">
      <w:pPr>
        <w:pStyle w:val="10"/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5E98">
        <w:rPr>
          <w:rFonts w:ascii="Times New Roman" w:hAnsi="Times New Roman"/>
          <w:sz w:val="28"/>
          <w:szCs w:val="28"/>
        </w:rPr>
        <w:t xml:space="preserve">Есть </w:t>
      </w:r>
      <w:proofErr w:type="spellStart"/>
      <w:r w:rsidRPr="00DA5E98">
        <w:rPr>
          <w:rFonts w:ascii="Times New Roman" w:hAnsi="Times New Roman"/>
          <w:sz w:val="28"/>
          <w:szCs w:val="28"/>
        </w:rPr>
        <w:t>двухгрупповой</w:t>
      </w:r>
      <w:proofErr w:type="spellEnd"/>
      <w:r w:rsidRPr="00DA5E98">
        <w:rPr>
          <w:rFonts w:ascii="Times New Roman" w:hAnsi="Times New Roman"/>
          <w:sz w:val="28"/>
          <w:szCs w:val="28"/>
        </w:rPr>
        <w:t xml:space="preserve"> детский сад, 60 детей с 5 до 7 лет).</w:t>
      </w:r>
      <w:proofErr w:type="gramEnd"/>
    </w:p>
    <w:p w:rsidR="000C622B" w:rsidRPr="00DA5E98" w:rsidRDefault="000C622B" w:rsidP="000C622B">
      <w:pPr>
        <w:ind w:firstLine="709"/>
        <w:jc w:val="both"/>
      </w:pPr>
      <w:r w:rsidRPr="00DA5E98">
        <w:t>.</w:t>
      </w:r>
    </w:p>
    <w:p w:rsidR="000C622B" w:rsidRPr="00DA5E98" w:rsidRDefault="000C622B" w:rsidP="000C622B">
      <w:pPr>
        <w:pStyle w:val="10"/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A27D8C">
        <w:rPr>
          <w:rFonts w:ascii="Times New Roman" w:hAnsi="Times New Roman"/>
          <w:sz w:val="28"/>
          <w:szCs w:val="28"/>
        </w:rPr>
        <w:t>Родительская плата.</w:t>
      </w:r>
      <w:r w:rsidRPr="00DA5E98">
        <w:rPr>
          <w:rFonts w:ascii="Times New Roman" w:hAnsi="Times New Roman"/>
          <w:sz w:val="28"/>
          <w:szCs w:val="28"/>
        </w:rPr>
        <w:t xml:space="preserve"> </w:t>
      </w:r>
    </w:p>
    <w:p w:rsidR="000C622B" w:rsidRPr="00DA5E98" w:rsidRDefault="000C622B" w:rsidP="000C622B">
      <w:pPr>
        <w:ind w:firstLine="720"/>
        <w:jc w:val="both"/>
        <w:rPr>
          <w:sz w:val="28"/>
          <w:szCs w:val="28"/>
        </w:rPr>
      </w:pPr>
      <w:r w:rsidRPr="00DA5E98">
        <w:rPr>
          <w:sz w:val="28"/>
          <w:szCs w:val="28"/>
        </w:rPr>
        <w:t xml:space="preserve">Повышение платы за присмотр и уход за детьми в муниципальных образовательных учреждениях, реализующих основную общеобразовательную программу дошкольного образования, на 10% произошло с 01.03.2015 (приказ № 354 от 13.02.2015 </w:t>
      </w:r>
      <w:r w:rsidRPr="00DA5E98">
        <w:rPr>
          <w:bCs/>
          <w:sz w:val="28"/>
          <w:szCs w:val="28"/>
        </w:rPr>
        <w:t xml:space="preserve">Главного управления </w:t>
      </w:r>
      <w:r w:rsidRPr="00DA5E98">
        <w:rPr>
          <w:sz w:val="28"/>
          <w:szCs w:val="28"/>
        </w:rPr>
        <w:t xml:space="preserve">образования и молодежной политики Алтайского края). </w:t>
      </w:r>
    </w:p>
    <w:p w:rsidR="000C622B" w:rsidRDefault="000C622B" w:rsidP="000C622B">
      <w:pPr>
        <w:ind w:firstLine="720"/>
        <w:jc w:val="both"/>
        <w:rPr>
          <w:sz w:val="28"/>
          <w:szCs w:val="28"/>
        </w:rPr>
      </w:pPr>
      <w:r w:rsidRPr="00DA5E98">
        <w:rPr>
          <w:sz w:val="28"/>
          <w:szCs w:val="28"/>
        </w:rPr>
        <w:t xml:space="preserve">В настоящее время за присмотр и уход за детьми в </w:t>
      </w:r>
      <w:proofErr w:type="gramStart"/>
      <w:r w:rsidRPr="00DA5E98">
        <w:rPr>
          <w:sz w:val="28"/>
          <w:szCs w:val="28"/>
        </w:rPr>
        <w:t>муниципальных образовательных учреждениях, реализующих основную общеобразовательную программу дошкольного образования составляет</w:t>
      </w:r>
      <w:proofErr w:type="gramEnd"/>
      <w:r w:rsidRPr="00DA5E98">
        <w:rPr>
          <w:sz w:val="28"/>
          <w:szCs w:val="28"/>
        </w:rPr>
        <w:t xml:space="preserve"> 1570 рублей в месяц.</w:t>
      </w:r>
    </w:p>
    <w:p w:rsidR="000C622B" w:rsidRDefault="000C622B" w:rsidP="000C622B">
      <w:pPr>
        <w:ind w:firstLine="720"/>
        <w:jc w:val="both"/>
        <w:rPr>
          <w:sz w:val="28"/>
          <w:szCs w:val="28"/>
        </w:rPr>
      </w:pPr>
    </w:p>
    <w:p w:rsidR="000C622B" w:rsidRPr="000C622B" w:rsidRDefault="000C622B" w:rsidP="00CB594C">
      <w:pPr>
        <w:ind w:firstLine="720"/>
        <w:jc w:val="center"/>
        <w:rPr>
          <w:b/>
          <w:sz w:val="28"/>
          <w:szCs w:val="28"/>
        </w:rPr>
      </w:pPr>
      <w:r w:rsidRPr="000C622B">
        <w:rPr>
          <w:b/>
          <w:sz w:val="28"/>
          <w:szCs w:val="28"/>
        </w:rPr>
        <w:t>Общее образование</w:t>
      </w:r>
    </w:p>
    <w:p w:rsidR="000C622B" w:rsidRPr="00DA5E98" w:rsidRDefault="000C622B" w:rsidP="000C622B">
      <w:pPr>
        <w:ind w:firstLine="720"/>
        <w:jc w:val="both"/>
        <w:rPr>
          <w:sz w:val="28"/>
          <w:szCs w:val="28"/>
        </w:rPr>
      </w:pPr>
    </w:p>
    <w:p w:rsidR="000118AF" w:rsidRPr="00F61DE8" w:rsidRDefault="000118AF" w:rsidP="0011773D">
      <w:pPr>
        <w:suppressAutoHyphens/>
        <w:ind w:firstLine="567"/>
        <w:jc w:val="both"/>
        <w:rPr>
          <w:color w:val="FF0000"/>
          <w:sz w:val="28"/>
          <w:szCs w:val="28"/>
        </w:rPr>
      </w:pPr>
      <w:r w:rsidRPr="00F61DE8">
        <w:rPr>
          <w:sz w:val="28"/>
          <w:szCs w:val="28"/>
        </w:rPr>
        <w:t xml:space="preserve">С целью повышения доступности качественного образования в начале 2015-2016 учебного года большое внимание было уделено обеспечению возможности организации обучения в муниципальных общеобразовательных организациях в одну </w:t>
      </w:r>
      <w:r w:rsidRPr="00F61DE8">
        <w:rPr>
          <w:sz w:val="28"/>
          <w:szCs w:val="28"/>
        </w:rPr>
        <w:lastRenderedPageBreak/>
        <w:t>смену. В результате доля обучающихся в 1- смену составила 68,5%</w:t>
      </w:r>
      <w:r w:rsidR="00E24F3E">
        <w:rPr>
          <w:sz w:val="28"/>
          <w:szCs w:val="28"/>
        </w:rPr>
        <w:t xml:space="preserve"> в сравнении с 2015 г.</w:t>
      </w:r>
    </w:p>
    <w:p w:rsidR="000C622B" w:rsidRPr="00CB594C" w:rsidRDefault="000118AF" w:rsidP="00A27D8C">
      <w:pPr>
        <w:ind w:firstLine="708"/>
        <w:jc w:val="both"/>
        <w:rPr>
          <w:sz w:val="28"/>
          <w:szCs w:val="28"/>
        </w:rPr>
      </w:pPr>
      <w:r w:rsidRPr="00A27D8C">
        <w:rPr>
          <w:sz w:val="28"/>
          <w:szCs w:val="28"/>
        </w:rPr>
        <w:t>В настоящее время в общеобразовательных организациях города Рубцовска все обучающиеся 1-х классов, 5-х классов, 10-11-х кла</w:t>
      </w:r>
      <w:r w:rsidR="00FF2A6F" w:rsidRPr="00A27D8C">
        <w:rPr>
          <w:sz w:val="28"/>
          <w:szCs w:val="28"/>
        </w:rPr>
        <w:t>ссов обучаются в 1 смену. В 2016-2020 г.г.</w:t>
      </w:r>
      <w:r w:rsidRPr="00A27D8C">
        <w:rPr>
          <w:sz w:val="28"/>
          <w:szCs w:val="28"/>
        </w:rPr>
        <w:t xml:space="preserve"> планируется увеличить количество школ, работающих только в 1-ую смену</w:t>
      </w:r>
      <w:r w:rsidR="00FF2A6F" w:rsidRPr="00A27D8C">
        <w:rPr>
          <w:sz w:val="28"/>
          <w:szCs w:val="28"/>
        </w:rPr>
        <w:t xml:space="preserve"> за счёт строительства новой школы в северной части города и пристроек к действующим школам, согласно программе</w:t>
      </w:r>
      <w:r w:rsidR="0011773D" w:rsidRPr="00A27D8C">
        <w:rPr>
          <w:sz w:val="28"/>
          <w:szCs w:val="28"/>
        </w:rPr>
        <w:t>.</w:t>
      </w:r>
      <w:r w:rsidRPr="00A27D8C">
        <w:rPr>
          <w:sz w:val="28"/>
          <w:szCs w:val="28"/>
        </w:rPr>
        <w:t xml:space="preserve"> </w:t>
      </w:r>
    </w:p>
    <w:p w:rsidR="00F65909" w:rsidRDefault="00F65909" w:rsidP="00F659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</w:t>
      </w:r>
      <w:r w:rsidRPr="00CB0F54">
        <w:rPr>
          <w:sz w:val="28"/>
          <w:szCs w:val="28"/>
        </w:rPr>
        <w:t xml:space="preserve"> учебниками </w:t>
      </w:r>
      <w:r>
        <w:rPr>
          <w:sz w:val="28"/>
          <w:szCs w:val="28"/>
        </w:rPr>
        <w:t xml:space="preserve">учащихся муниципальных бюджетных общеобразовательных организаций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Рубцовска на 01.09.2016 г. составляет 100 %,за исключением учебников по предметам: изобразительное искусство, музыка, физическая культура, технология, ОБЖ. Данные учебники приобретались из расчёта 1 учебник на парту для работы обучающихся в классе и несколько экземпляров учебника находятся в библиотеках, для работы обучающихся в читальном зале.             </w:t>
      </w:r>
      <w:r w:rsidRPr="00F65909">
        <w:rPr>
          <w:sz w:val="28"/>
          <w:szCs w:val="28"/>
        </w:rPr>
        <w:t xml:space="preserve">Также </w:t>
      </w:r>
      <w:r>
        <w:rPr>
          <w:sz w:val="28"/>
          <w:szCs w:val="28"/>
        </w:rPr>
        <w:t>в библиотеках имеются электронные варианты данных учебников, которыми, по согласию родителей, будут обеспечиваться обучающиеся.</w:t>
      </w:r>
    </w:p>
    <w:p w:rsidR="00F65909" w:rsidRDefault="00F65909" w:rsidP="00F659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Бумажный вариант вышеперечисленных учебников, при достаточном финансировании, будет приобретаться в 2017 году за счёт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аевой субвенции.</w:t>
      </w:r>
    </w:p>
    <w:p w:rsidR="0011773D" w:rsidRDefault="0011773D" w:rsidP="007633D0">
      <w:pPr>
        <w:jc w:val="center"/>
        <w:rPr>
          <w:b/>
          <w:i/>
          <w:sz w:val="28"/>
          <w:szCs w:val="28"/>
        </w:rPr>
      </w:pPr>
    </w:p>
    <w:p w:rsidR="007633D0" w:rsidRPr="000118AF" w:rsidRDefault="007633D0" w:rsidP="007633D0">
      <w:pPr>
        <w:jc w:val="center"/>
        <w:rPr>
          <w:b/>
          <w:i/>
          <w:sz w:val="28"/>
          <w:szCs w:val="28"/>
        </w:rPr>
      </w:pPr>
      <w:r w:rsidRPr="000118AF">
        <w:rPr>
          <w:b/>
          <w:i/>
          <w:sz w:val="28"/>
          <w:szCs w:val="28"/>
        </w:rPr>
        <w:t>Мероприятия по развитию сети муниципальных образовательных учреждений</w:t>
      </w:r>
    </w:p>
    <w:p w:rsidR="007633D0" w:rsidRDefault="00DE33F8" w:rsidP="00FF2A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Реорганизационные мероприятия в 2015 г. в образовательных учреждениях г. Рубцовска не проводились.</w:t>
      </w:r>
    </w:p>
    <w:p w:rsidR="007D6305" w:rsidRPr="007D6305" w:rsidRDefault="00376D2E" w:rsidP="007D63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плана реструктуризации сети города к 01.09.2015 з</w:t>
      </w:r>
      <w:r w:rsidRPr="007D6305">
        <w:rPr>
          <w:sz w:val="28"/>
          <w:szCs w:val="28"/>
        </w:rPr>
        <w:t>акончен процесс реорганизации общеобразовательных учреждений</w:t>
      </w:r>
      <w:proofErr w:type="gramStart"/>
      <w:r w:rsidR="00CB594C" w:rsidRPr="00B91CDA">
        <w:rPr>
          <w:sz w:val="28"/>
          <w:szCs w:val="28"/>
        </w:rPr>
        <w:t>.</w:t>
      </w:r>
      <w:proofErr w:type="gramEnd"/>
      <w:r w:rsidR="007D6305" w:rsidRPr="00B91CDA">
        <w:rPr>
          <w:sz w:val="28"/>
          <w:szCs w:val="28"/>
        </w:rPr>
        <w:t xml:space="preserve"> </w:t>
      </w:r>
      <w:proofErr w:type="gramStart"/>
      <w:r w:rsidR="007D6305" w:rsidRPr="00B91CDA">
        <w:rPr>
          <w:sz w:val="28"/>
          <w:szCs w:val="28"/>
        </w:rPr>
        <w:t>в</w:t>
      </w:r>
      <w:proofErr w:type="gramEnd"/>
      <w:r w:rsidR="007D6305" w:rsidRPr="00B91CDA">
        <w:rPr>
          <w:sz w:val="28"/>
          <w:szCs w:val="28"/>
        </w:rPr>
        <w:t xml:space="preserve"> форме присоединения муниципального бюджетного общеобразовательного учреждения «Средняя общеобразовательная школа    № 22» к муниципальному бюджетному общеобразовательному учреждению «Гимназия «Планета Детства».</w:t>
      </w:r>
    </w:p>
    <w:p w:rsidR="00376D2E" w:rsidRDefault="00376D2E" w:rsidP="00DE33F8">
      <w:pPr>
        <w:ind w:left="360"/>
        <w:rPr>
          <w:sz w:val="28"/>
          <w:szCs w:val="28"/>
        </w:rPr>
      </w:pPr>
    </w:p>
    <w:p w:rsidR="00376D2E" w:rsidRPr="0011773D" w:rsidRDefault="0011773D" w:rsidP="00DE33F8">
      <w:pPr>
        <w:ind w:left="360"/>
        <w:rPr>
          <w:b/>
          <w:sz w:val="28"/>
          <w:szCs w:val="28"/>
        </w:rPr>
      </w:pPr>
      <w:r w:rsidRPr="0011773D">
        <w:rPr>
          <w:b/>
          <w:sz w:val="28"/>
          <w:szCs w:val="28"/>
        </w:rPr>
        <w:t>слайд</w:t>
      </w:r>
    </w:p>
    <w:p w:rsidR="00376D2E" w:rsidRPr="00376D2E" w:rsidRDefault="00376D2E" w:rsidP="00DE33F8">
      <w:pPr>
        <w:ind w:left="360"/>
        <w:rPr>
          <w:i/>
          <w:sz w:val="28"/>
          <w:szCs w:val="28"/>
        </w:rPr>
      </w:pPr>
      <w:r w:rsidRPr="00376D2E">
        <w:rPr>
          <w:i/>
          <w:sz w:val="28"/>
          <w:szCs w:val="28"/>
        </w:rPr>
        <w:t>Полученные  эффекты:</w:t>
      </w:r>
    </w:p>
    <w:p w:rsidR="00376D2E" w:rsidRDefault="00376D2E" w:rsidP="00DE33F8">
      <w:pPr>
        <w:ind w:left="360"/>
        <w:rPr>
          <w:sz w:val="28"/>
          <w:szCs w:val="28"/>
        </w:rPr>
      </w:pPr>
    </w:p>
    <w:p w:rsidR="00DE33F8" w:rsidRPr="00A27D8C" w:rsidRDefault="00DE33F8" w:rsidP="00DE33F8">
      <w:pPr>
        <w:ind w:left="360"/>
        <w:rPr>
          <w:sz w:val="28"/>
          <w:szCs w:val="28"/>
        </w:rPr>
      </w:pPr>
      <w:r w:rsidRPr="00A27D8C">
        <w:rPr>
          <w:sz w:val="28"/>
          <w:szCs w:val="28"/>
        </w:rPr>
        <w:t>В результате реорганизации создали условия для обучения в одну смену.</w:t>
      </w:r>
    </w:p>
    <w:p w:rsidR="00DE33F8" w:rsidRPr="00A27D8C" w:rsidRDefault="00DE33F8" w:rsidP="00DE33F8">
      <w:pPr>
        <w:ind w:left="360"/>
        <w:jc w:val="both"/>
        <w:rPr>
          <w:sz w:val="28"/>
          <w:szCs w:val="28"/>
        </w:rPr>
      </w:pPr>
      <w:r w:rsidRPr="00A27D8C">
        <w:rPr>
          <w:sz w:val="28"/>
          <w:szCs w:val="28"/>
        </w:rPr>
        <w:t xml:space="preserve">Созданы условия для детей, находящихся в трудной жизненной, социальной ситуации для индивидуальных занятий по предметам с целью </w:t>
      </w:r>
      <w:r w:rsidR="00E24F3E" w:rsidRPr="00A27D8C">
        <w:rPr>
          <w:sz w:val="28"/>
          <w:szCs w:val="28"/>
        </w:rPr>
        <w:t>повышения качества знаний</w:t>
      </w:r>
      <w:r w:rsidRPr="00A27D8C">
        <w:rPr>
          <w:sz w:val="28"/>
          <w:szCs w:val="28"/>
        </w:rPr>
        <w:t xml:space="preserve">. </w:t>
      </w:r>
    </w:p>
    <w:p w:rsidR="00E24F3E" w:rsidRPr="00A27D8C" w:rsidRDefault="00E24F3E" w:rsidP="00E24F3E">
      <w:pPr>
        <w:spacing w:after="200" w:line="276" w:lineRule="auto"/>
        <w:ind w:left="720"/>
        <w:rPr>
          <w:sz w:val="28"/>
          <w:szCs w:val="28"/>
        </w:rPr>
      </w:pPr>
      <w:r w:rsidRPr="00A27D8C">
        <w:rPr>
          <w:sz w:val="28"/>
          <w:szCs w:val="28"/>
        </w:rPr>
        <w:t xml:space="preserve">     </w:t>
      </w:r>
      <w:r w:rsidR="00DE33F8" w:rsidRPr="00A27D8C">
        <w:rPr>
          <w:sz w:val="28"/>
          <w:szCs w:val="28"/>
        </w:rPr>
        <w:t>Появились дополнительные</w:t>
      </w:r>
      <w:r w:rsidRPr="00A27D8C">
        <w:rPr>
          <w:sz w:val="28"/>
          <w:szCs w:val="28"/>
        </w:rPr>
        <w:t xml:space="preserve"> площади</w:t>
      </w:r>
      <w:proofErr w:type="gramStart"/>
      <w:r w:rsidRPr="00A27D8C">
        <w:rPr>
          <w:sz w:val="28"/>
          <w:szCs w:val="28"/>
        </w:rPr>
        <w:t xml:space="preserve"> ,</w:t>
      </w:r>
      <w:proofErr w:type="gramEnd"/>
      <w:r w:rsidRPr="00A27D8C">
        <w:rPr>
          <w:sz w:val="28"/>
          <w:szCs w:val="28"/>
        </w:rPr>
        <w:t xml:space="preserve"> которые используются</w:t>
      </w:r>
      <w:r w:rsidR="00DE33F8" w:rsidRPr="00A27D8C">
        <w:rPr>
          <w:sz w:val="28"/>
          <w:szCs w:val="28"/>
        </w:rPr>
        <w:t xml:space="preserve"> </w:t>
      </w:r>
      <w:r w:rsidRPr="00A27D8C">
        <w:rPr>
          <w:sz w:val="28"/>
          <w:szCs w:val="28"/>
        </w:rPr>
        <w:t>для организации профильного обучения, внеурочной деятельности, исследовательской деятельности</w:t>
      </w:r>
    </w:p>
    <w:p w:rsidR="00DE33F8" w:rsidRPr="00A27D8C" w:rsidRDefault="00376D2E" w:rsidP="00DE33F8">
      <w:pPr>
        <w:ind w:firstLine="708"/>
        <w:rPr>
          <w:sz w:val="28"/>
          <w:szCs w:val="28"/>
        </w:rPr>
      </w:pPr>
      <w:r w:rsidRPr="00A27D8C">
        <w:rPr>
          <w:sz w:val="28"/>
          <w:szCs w:val="28"/>
        </w:rPr>
        <w:t>-</w:t>
      </w:r>
      <w:r w:rsidR="00DE33F8" w:rsidRPr="00A27D8C">
        <w:rPr>
          <w:sz w:val="28"/>
          <w:szCs w:val="28"/>
        </w:rPr>
        <w:t>Введены курсы психологии для обучающихся 5-8 классов  с целью сохранения психического здоровья, социальной реабилитации и формирования жизнестойкости.</w:t>
      </w:r>
    </w:p>
    <w:p w:rsidR="00DE33F8" w:rsidRPr="00A27D8C" w:rsidRDefault="00E24F3E" w:rsidP="00DE33F8">
      <w:pPr>
        <w:rPr>
          <w:sz w:val="28"/>
          <w:szCs w:val="28"/>
        </w:rPr>
      </w:pPr>
      <w:r w:rsidRPr="00A27D8C">
        <w:rPr>
          <w:sz w:val="28"/>
          <w:szCs w:val="28"/>
        </w:rPr>
        <w:t xml:space="preserve"> Достигнута </w:t>
      </w:r>
      <w:r w:rsidR="00DE33F8" w:rsidRPr="00A27D8C">
        <w:rPr>
          <w:sz w:val="28"/>
          <w:szCs w:val="28"/>
        </w:rPr>
        <w:t>100% обеспеченность кадрами</w:t>
      </w:r>
    </w:p>
    <w:p w:rsidR="00DE33F8" w:rsidRPr="00DE33F8" w:rsidRDefault="00E24F3E" w:rsidP="00DE33F8">
      <w:pPr>
        <w:ind w:firstLine="708"/>
        <w:rPr>
          <w:sz w:val="28"/>
          <w:szCs w:val="28"/>
        </w:rPr>
      </w:pPr>
      <w:r w:rsidRPr="00A27D8C">
        <w:rPr>
          <w:sz w:val="28"/>
          <w:szCs w:val="28"/>
        </w:rPr>
        <w:t>Уроки</w:t>
      </w:r>
      <w:r w:rsidR="00DE33F8" w:rsidRPr="00A27D8C">
        <w:rPr>
          <w:sz w:val="28"/>
          <w:szCs w:val="28"/>
        </w:rPr>
        <w:t xml:space="preserve"> физической культуры и технологии</w:t>
      </w:r>
      <w:r w:rsidRPr="00A27D8C">
        <w:rPr>
          <w:sz w:val="28"/>
          <w:szCs w:val="28"/>
        </w:rPr>
        <w:t xml:space="preserve"> проводятся на высоком уровне, благодаря соответствующим условиям </w:t>
      </w:r>
      <w:r w:rsidR="00DE33F8" w:rsidRPr="00A27D8C">
        <w:rPr>
          <w:sz w:val="28"/>
          <w:szCs w:val="28"/>
        </w:rPr>
        <w:t>(спортзал и мастерские отвечают современным требованиям)</w:t>
      </w:r>
    </w:p>
    <w:p w:rsidR="00A938E1" w:rsidRDefault="00376D2E" w:rsidP="007D6305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 2017-2018 г. планируются мероприятия по развитию сети дошкольных образовательных учреждений.</w:t>
      </w:r>
    </w:p>
    <w:p w:rsidR="00A938E1" w:rsidRDefault="00A938E1" w:rsidP="00A938E1">
      <w:pPr>
        <w:jc w:val="center"/>
        <w:rPr>
          <w:b/>
          <w:sz w:val="28"/>
          <w:szCs w:val="28"/>
        </w:rPr>
      </w:pPr>
      <w:r w:rsidRPr="00A938E1">
        <w:rPr>
          <w:b/>
          <w:sz w:val="28"/>
          <w:szCs w:val="28"/>
        </w:rPr>
        <w:t>Инновационный фонд</w:t>
      </w:r>
    </w:p>
    <w:p w:rsidR="00763C7E" w:rsidRDefault="00763C7E" w:rsidP="00763C7E">
      <w:pPr>
        <w:ind w:firstLine="680"/>
        <w:jc w:val="both"/>
        <w:rPr>
          <w:sz w:val="28"/>
          <w:szCs w:val="28"/>
        </w:rPr>
      </w:pPr>
      <w:r w:rsidRPr="00DB78C1">
        <w:rPr>
          <w:sz w:val="28"/>
          <w:szCs w:val="28"/>
        </w:rPr>
        <w:t>.</w:t>
      </w:r>
    </w:p>
    <w:p w:rsidR="00376D2E" w:rsidRDefault="00376D2E" w:rsidP="00F65909">
      <w:pPr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E24F3E">
        <w:rPr>
          <w:sz w:val="27"/>
          <w:szCs w:val="27"/>
        </w:rPr>
        <w:tab/>
      </w:r>
      <w:r>
        <w:rPr>
          <w:sz w:val="27"/>
          <w:szCs w:val="27"/>
        </w:rPr>
        <w:t xml:space="preserve"> </w:t>
      </w:r>
      <w:r w:rsidR="00F65909">
        <w:rPr>
          <w:sz w:val="27"/>
          <w:szCs w:val="27"/>
        </w:rPr>
        <w:t xml:space="preserve">В </w:t>
      </w:r>
      <w:r>
        <w:rPr>
          <w:sz w:val="27"/>
          <w:szCs w:val="27"/>
        </w:rPr>
        <w:t xml:space="preserve"> реестр Региональных инновационных площадок вошли  7 образовательных организаций (</w:t>
      </w:r>
      <w:r>
        <w:rPr>
          <w:sz w:val="27"/>
          <w:szCs w:val="27"/>
          <w:shd w:val="clear" w:color="auto" w:fill="FFFFFF"/>
        </w:rPr>
        <w:t>2 из них – дошкольные образовательные учреждения)</w:t>
      </w:r>
    </w:p>
    <w:p w:rsidR="00376D2E" w:rsidRDefault="00376D2E" w:rsidP="00376D2E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В установленные сроки </w:t>
      </w:r>
      <w:proofErr w:type="spellStart"/>
      <w:r>
        <w:rPr>
          <w:sz w:val="27"/>
          <w:szCs w:val="27"/>
        </w:rPr>
        <w:t>РИПы</w:t>
      </w:r>
      <w:proofErr w:type="spellEnd"/>
      <w:r>
        <w:rPr>
          <w:sz w:val="27"/>
          <w:szCs w:val="27"/>
        </w:rPr>
        <w:t xml:space="preserve"> реализуют разработанные и утвержденные проекты. Обеспечивают  своевременное  информационное сопровождение реализации  своих проектов на сайтах </w:t>
      </w:r>
      <w:r>
        <w:rPr>
          <w:sz w:val="27"/>
          <w:szCs w:val="27"/>
        </w:rPr>
        <w:tab/>
        <w:t>ОО, АКИПКРО, СМИ. Проводят стажерские практики в соответствии с разработанными и утвержденными программами.</w:t>
      </w:r>
    </w:p>
    <w:p w:rsidR="00376D2E" w:rsidRDefault="00376D2E" w:rsidP="00376D2E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  <w:t>Обеспечивают  участие педагогов во всех обучающих мероприятиях, проводимых в рамках региональных площадок.</w:t>
      </w:r>
      <w:r>
        <w:rPr>
          <w:sz w:val="27"/>
          <w:szCs w:val="27"/>
        </w:rPr>
        <w:tab/>
        <w:t xml:space="preserve"> </w:t>
      </w:r>
    </w:p>
    <w:p w:rsidR="00376D2E" w:rsidRDefault="00376D2E" w:rsidP="00376D2E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  <w:t>На сайте МКУ «Управление образования есть раздел «Инновационный проект», где размещены годовые отчеты, нормативная база, информация о проведении  стажерских практик, других мероприятий.</w:t>
      </w:r>
    </w:p>
    <w:p w:rsidR="00376D2E" w:rsidRDefault="00376D2E" w:rsidP="00376D2E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  <w:t>В случае обращения по вопросам, связанным с реализацией проектов, проведением стажерских практик оказывается консультативная помощь.</w:t>
      </w:r>
    </w:p>
    <w:p w:rsidR="00376D2E" w:rsidRDefault="00376D2E" w:rsidP="00376D2E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  <w:t>Осуществляется оценка эффективности использования средств инновационного фонда между участниками реализации проекта.</w:t>
      </w:r>
    </w:p>
    <w:p w:rsidR="00376D2E" w:rsidRDefault="00376D2E" w:rsidP="00376D2E">
      <w:pPr>
        <w:jc w:val="both"/>
        <w:rPr>
          <w:i/>
          <w:sz w:val="27"/>
          <w:szCs w:val="27"/>
        </w:rPr>
      </w:pPr>
      <w:r>
        <w:rPr>
          <w:sz w:val="27"/>
          <w:szCs w:val="27"/>
        </w:rPr>
        <w:tab/>
        <w:t xml:space="preserve"> </w:t>
      </w:r>
      <w:r>
        <w:rPr>
          <w:i/>
          <w:sz w:val="27"/>
          <w:szCs w:val="27"/>
        </w:rPr>
        <w:t xml:space="preserve">Самооценка эффективности деятельности ОО по распределению средств инновационного фонда показала, что эти средства используются эффективно  </w:t>
      </w:r>
    </w:p>
    <w:p w:rsidR="00F5335F" w:rsidRDefault="00F5335F" w:rsidP="00376D2E">
      <w:pPr>
        <w:rPr>
          <w:b/>
        </w:rPr>
      </w:pPr>
    </w:p>
    <w:p w:rsidR="00376D2E" w:rsidRPr="00F65909" w:rsidRDefault="00F65909" w:rsidP="00376D2E">
      <w:pPr>
        <w:rPr>
          <w:b/>
        </w:rPr>
      </w:pPr>
      <w:r w:rsidRPr="00F65909">
        <w:rPr>
          <w:b/>
        </w:rPr>
        <w:t>слайд</w:t>
      </w:r>
    </w:p>
    <w:tbl>
      <w:tblPr>
        <w:tblStyle w:val="a7"/>
        <w:tblW w:w="10593" w:type="dxa"/>
        <w:tblInd w:w="5" w:type="dxa"/>
        <w:tblLook w:val="01E0"/>
      </w:tblPr>
      <w:tblGrid>
        <w:gridCol w:w="5814"/>
        <w:gridCol w:w="4779"/>
      </w:tblGrid>
      <w:tr w:rsidR="00376D2E" w:rsidTr="00196FD3"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2E" w:rsidRDefault="00376D2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Тематика деятельности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2E" w:rsidRDefault="00376D2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образовательной организации</w:t>
            </w:r>
          </w:p>
        </w:tc>
      </w:tr>
      <w:tr w:rsidR="00376D2E" w:rsidTr="00196FD3"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2E" w:rsidRDefault="00376D2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Достижение  результатов внедрения ФГОС общего образования, оценка индивидуальных образовательных результатов школьников.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2E" w:rsidRDefault="00376D2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МБОУ «Гимназия №8»</w:t>
            </w:r>
          </w:p>
        </w:tc>
      </w:tr>
      <w:tr w:rsidR="00376D2E" w:rsidTr="00196FD3"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2E" w:rsidRDefault="00376D2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Организация </w:t>
            </w:r>
            <w:proofErr w:type="spellStart"/>
            <w:r>
              <w:rPr>
                <w:sz w:val="27"/>
                <w:szCs w:val="27"/>
              </w:rPr>
              <w:t>предпрофильного</w:t>
            </w:r>
            <w:proofErr w:type="spellEnd"/>
            <w:r>
              <w:rPr>
                <w:sz w:val="27"/>
                <w:szCs w:val="27"/>
              </w:rPr>
              <w:t xml:space="preserve"> и профильного обучения.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2E" w:rsidRDefault="00376D2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МБОУ «Гимназия №3»</w:t>
            </w:r>
          </w:p>
        </w:tc>
      </w:tr>
      <w:tr w:rsidR="00376D2E" w:rsidTr="00196FD3"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2E" w:rsidRDefault="00376D2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Развитие информационной среды образовательных организаций, внедрение современных информационных технологий.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2E" w:rsidRDefault="00376D2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МБОУ «Лицей «Эрудит»</w:t>
            </w:r>
          </w:p>
        </w:tc>
      </w:tr>
      <w:tr w:rsidR="00376D2E" w:rsidTr="00196FD3"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2E" w:rsidRDefault="00376D2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Сохранение и укрепление здоровья школьников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2E" w:rsidRDefault="00376D2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МБОУ «Гимназия «Планета Детства»</w:t>
            </w:r>
          </w:p>
        </w:tc>
      </w:tr>
      <w:tr w:rsidR="00376D2E" w:rsidTr="00196FD3"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2E" w:rsidRDefault="00376D2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Развитие в образовательных организациях воспитательной компоненты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2E" w:rsidRDefault="00376D2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МБОУ «СОШ №1»</w:t>
            </w:r>
          </w:p>
        </w:tc>
      </w:tr>
      <w:tr w:rsidR="00376D2E" w:rsidTr="00196FD3">
        <w:tc>
          <w:tcPr>
            <w:tcW w:w="5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2E" w:rsidRDefault="00376D2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Внедрение  ФГОС дошкольного образования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2E" w:rsidRDefault="00376D2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МБДОУ «Детский сад № 35 «Щелкунчик»</w:t>
            </w:r>
          </w:p>
        </w:tc>
      </w:tr>
      <w:tr w:rsidR="00376D2E" w:rsidTr="00196FD3">
        <w:tc>
          <w:tcPr>
            <w:tcW w:w="5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D2E" w:rsidRDefault="00376D2E">
            <w:pPr>
              <w:rPr>
                <w:sz w:val="27"/>
                <w:szCs w:val="27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2E" w:rsidRDefault="00376D2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МБДОУ «Центр развития ребенка </w:t>
            </w:r>
            <w:proofErr w:type="gramStart"/>
            <w:r>
              <w:rPr>
                <w:sz w:val="27"/>
                <w:szCs w:val="27"/>
              </w:rPr>
              <w:t>-д</w:t>
            </w:r>
            <w:proofErr w:type="gramEnd"/>
            <w:r>
              <w:rPr>
                <w:sz w:val="27"/>
                <w:szCs w:val="27"/>
              </w:rPr>
              <w:t>етский сад №57 «</w:t>
            </w:r>
            <w:proofErr w:type="spellStart"/>
            <w:r>
              <w:rPr>
                <w:sz w:val="27"/>
                <w:szCs w:val="27"/>
              </w:rPr>
              <w:t>Аленушка</w:t>
            </w:r>
            <w:proofErr w:type="spellEnd"/>
            <w:r>
              <w:rPr>
                <w:sz w:val="27"/>
                <w:szCs w:val="27"/>
              </w:rPr>
              <w:t>»</w:t>
            </w:r>
          </w:p>
        </w:tc>
      </w:tr>
    </w:tbl>
    <w:p w:rsidR="00196FD3" w:rsidRDefault="00196FD3" w:rsidP="00376D2E">
      <w:pPr>
        <w:rPr>
          <w:b/>
          <w:sz w:val="27"/>
          <w:szCs w:val="27"/>
        </w:rPr>
      </w:pPr>
    </w:p>
    <w:p w:rsidR="00196FD3" w:rsidRDefault="00196FD3" w:rsidP="00376D2E">
      <w:pPr>
        <w:rPr>
          <w:b/>
          <w:sz w:val="27"/>
          <w:szCs w:val="27"/>
        </w:rPr>
      </w:pPr>
    </w:p>
    <w:p w:rsidR="00196FD3" w:rsidRDefault="00196FD3" w:rsidP="00376D2E">
      <w:pPr>
        <w:rPr>
          <w:b/>
          <w:sz w:val="27"/>
          <w:szCs w:val="27"/>
        </w:rPr>
      </w:pPr>
    </w:p>
    <w:p w:rsidR="00196FD3" w:rsidRDefault="00196FD3" w:rsidP="00376D2E">
      <w:pPr>
        <w:rPr>
          <w:b/>
          <w:sz w:val="27"/>
          <w:szCs w:val="27"/>
        </w:rPr>
      </w:pPr>
    </w:p>
    <w:p w:rsidR="00196FD3" w:rsidRDefault="00196FD3" w:rsidP="00376D2E">
      <w:pPr>
        <w:rPr>
          <w:b/>
          <w:sz w:val="27"/>
          <w:szCs w:val="27"/>
        </w:rPr>
      </w:pPr>
    </w:p>
    <w:p w:rsidR="00F5335F" w:rsidRDefault="00F5335F" w:rsidP="00376D2E">
      <w:pPr>
        <w:rPr>
          <w:b/>
          <w:sz w:val="27"/>
          <w:szCs w:val="27"/>
        </w:rPr>
      </w:pPr>
    </w:p>
    <w:p w:rsidR="00196FD3" w:rsidRDefault="00196FD3" w:rsidP="00376D2E">
      <w:pPr>
        <w:rPr>
          <w:b/>
          <w:sz w:val="27"/>
          <w:szCs w:val="27"/>
        </w:rPr>
      </w:pPr>
    </w:p>
    <w:tbl>
      <w:tblPr>
        <w:tblStyle w:val="a7"/>
        <w:tblW w:w="10314" w:type="dxa"/>
        <w:tblLook w:val="01E0"/>
      </w:tblPr>
      <w:tblGrid>
        <w:gridCol w:w="5896"/>
        <w:gridCol w:w="4418"/>
      </w:tblGrid>
      <w:tr w:rsidR="00196FD3" w:rsidTr="00196FD3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D3" w:rsidRDefault="00196FD3" w:rsidP="006D061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Тематика деятельности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D3" w:rsidRDefault="00196FD3" w:rsidP="006D061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образовательной организации</w:t>
            </w:r>
          </w:p>
        </w:tc>
      </w:tr>
      <w:tr w:rsidR="00196FD3" w:rsidTr="00196FD3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D3" w:rsidRDefault="00196FD3" w:rsidP="006D061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Эффективные модели </w:t>
            </w:r>
            <w:proofErr w:type="spellStart"/>
            <w:r>
              <w:rPr>
                <w:sz w:val="27"/>
                <w:szCs w:val="27"/>
              </w:rPr>
              <w:t>внутришкольной</w:t>
            </w:r>
            <w:proofErr w:type="spellEnd"/>
            <w:r>
              <w:rPr>
                <w:sz w:val="27"/>
                <w:szCs w:val="27"/>
              </w:rPr>
              <w:t xml:space="preserve"> системы управления качеством образования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D3" w:rsidRDefault="00196FD3" w:rsidP="006D061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МБОУ «Лицей «Эрудит»</w:t>
            </w:r>
          </w:p>
        </w:tc>
      </w:tr>
      <w:tr w:rsidR="00196FD3" w:rsidTr="00196FD3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D3" w:rsidRDefault="00196FD3" w:rsidP="006D061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Внедрение ФГОС ООО, оценка индивидуальных  образовательных результатов школьников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D3" w:rsidRDefault="00196FD3" w:rsidP="006D061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МБОУ «Гимназия «Планета Детства»</w:t>
            </w:r>
          </w:p>
        </w:tc>
      </w:tr>
      <w:tr w:rsidR="00196FD3" w:rsidTr="00196FD3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D3" w:rsidRDefault="00196FD3" w:rsidP="006D061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Развитие ИОС образовательных организаций, внедрение современных информационных технологий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D3" w:rsidRDefault="00196FD3" w:rsidP="006D061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МБОУ «СОШ №11»</w:t>
            </w:r>
          </w:p>
        </w:tc>
      </w:tr>
      <w:tr w:rsidR="00196FD3" w:rsidTr="00196FD3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D3" w:rsidRDefault="00196FD3" w:rsidP="006D061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Сохранение и укрепление здоровья школьников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D3" w:rsidRDefault="00196FD3" w:rsidP="006D061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МБОУ «Профильный лицей №24»</w:t>
            </w:r>
          </w:p>
        </w:tc>
      </w:tr>
      <w:tr w:rsidR="00196FD3" w:rsidTr="00196FD3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D3" w:rsidRDefault="00196FD3" w:rsidP="006D061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Внедрение  ФГОС дошкольного образования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D3" w:rsidRDefault="00196FD3" w:rsidP="006D061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МБДОУ «Центр развития ребенка </w:t>
            </w:r>
            <w:proofErr w:type="gramStart"/>
            <w:r>
              <w:rPr>
                <w:sz w:val="27"/>
                <w:szCs w:val="27"/>
              </w:rPr>
              <w:t>-д</w:t>
            </w:r>
            <w:proofErr w:type="gramEnd"/>
            <w:r>
              <w:rPr>
                <w:sz w:val="27"/>
                <w:szCs w:val="27"/>
              </w:rPr>
              <w:t>етский сад №57 «</w:t>
            </w:r>
            <w:proofErr w:type="spellStart"/>
            <w:r>
              <w:rPr>
                <w:sz w:val="27"/>
                <w:szCs w:val="27"/>
              </w:rPr>
              <w:t>Аленушка</w:t>
            </w:r>
            <w:proofErr w:type="spellEnd"/>
            <w:r>
              <w:rPr>
                <w:sz w:val="27"/>
                <w:szCs w:val="27"/>
              </w:rPr>
              <w:t>»</w:t>
            </w:r>
          </w:p>
        </w:tc>
      </w:tr>
      <w:tr w:rsidR="00196FD3" w:rsidTr="00196FD3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D3" w:rsidRDefault="00196FD3" w:rsidP="006D061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Модернизация региональной  системы дошкольного образования: развитие альтернативных форм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D3" w:rsidRDefault="00196FD3" w:rsidP="006D061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МБОУ  «Детский сад №2 «Лучик»</w:t>
            </w:r>
          </w:p>
        </w:tc>
      </w:tr>
    </w:tbl>
    <w:p w:rsidR="00196FD3" w:rsidRDefault="00A27D8C" w:rsidP="00376D2E">
      <w:pPr>
        <w:rPr>
          <w:b/>
          <w:sz w:val="27"/>
          <w:szCs w:val="27"/>
        </w:rPr>
      </w:pPr>
      <w:r w:rsidRPr="00F65909">
        <w:rPr>
          <w:b/>
          <w:sz w:val="27"/>
          <w:szCs w:val="27"/>
        </w:rPr>
        <w:t xml:space="preserve"> </w:t>
      </w:r>
    </w:p>
    <w:p w:rsidR="00196FD3" w:rsidRDefault="00196FD3" w:rsidP="00376D2E">
      <w:pPr>
        <w:rPr>
          <w:b/>
          <w:sz w:val="27"/>
          <w:szCs w:val="27"/>
        </w:rPr>
      </w:pPr>
    </w:p>
    <w:p w:rsidR="00376D2E" w:rsidRPr="00F65909" w:rsidRDefault="00F65909" w:rsidP="00376D2E">
      <w:pPr>
        <w:rPr>
          <w:b/>
          <w:sz w:val="27"/>
          <w:szCs w:val="27"/>
        </w:rPr>
      </w:pPr>
      <w:r w:rsidRPr="00F65909">
        <w:rPr>
          <w:b/>
          <w:sz w:val="27"/>
          <w:szCs w:val="27"/>
        </w:rPr>
        <w:t>слайд</w:t>
      </w:r>
      <w:r w:rsidR="00376D2E" w:rsidRPr="00F65909">
        <w:rPr>
          <w:b/>
          <w:sz w:val="27"/>
          <w:szCs w:val="27"/>
        </w:rPr>
        <w:tab/>
      </w:r>
    </w:p>
    <w:p w:rsidR="00376D2E" w:rsidRDefault="00376D2E" w:rsidP="00376D2E">
      <w:pPr>
        <w:jc w:val="both"/>
        <w:rPr>
          <w:sz w:val="27"/>
          <w:szCs w:val="27"/>
        </w:rPr>
      </w:pPr>
      <w:r>
        <w:rPr>
          <w:sz w:val="27"/>
          <w:szCs w:val="27"/>
        </w:rPr>
        <w:t>В Банк лучших практик вошли 6 образовательных организаций:</w:t>
      </w:r>
    </w:p>
    <w:p w:rsidR="00376D2E" w:rsidRDefault="00376D2E" w:rsidP="00376D2E">
      <w:pPr>
        <w:rPr>
          <w:sz w:val="27"/>
          <w:szCs w:val="27"/>
        </w:rPr>
      </w:pPr>
    </w:p>
    <w:p w:rsidR="00376D2E" w:rsidRDefault="00376D2E" w:rsidP="00376D2E">
      <w:pPr>
        <w:pStyle w:val="Default"/>
        <w:jc w:val="both"/>
        <w:rPr>
          <w:sz w:val="20"/>
          <w:szCs w:val="20"/>
        </w:rPr>
      </w:pPr>
    </w:p>
    <w:p w:rsidR="00FD40F2" w:rsidRDefault="00FD40F2" w:rsidP="00FD40F2">
      <w:pPr>
        <w:pStyle w:val="a8"/>
        <w:tabs>
          <w:tab w:val="left" w:pos="993"/>
        </w:tabs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FD40F2" w:rsidRPr="00967B33" w:rsidRDefault="00FD40F2" w:rsidP="00FD40F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Воспитание и дополнительное образование</w:t>
      </w:r>
    </w:p>
    <w:p w:rsidR="0005741A" w:rsidRDefault="0005741A" w:rsidP="00E17417">
      <w:pPr>
        <w:ind w:firstLine="708"/>
        <w:jc w:val="both"/>
        <w:rPr>
          <w:sz w:val="28"/>
          <w:szCs w:val="28"/>
        </w:rPr>
      </w:pPr>
    </w:p>
    <w:p w:rsidR="0005741A" w:rsidRPr="007841FE" w:rsidRDefault="0005741A" w:rsidP="0005741A">
      <w:pPr>
        <w:ind w:firstLine="708"/>
        <w:jc w:val="both"/>
        <w:rPr>
          <w:sz w:val="28"/>
          <w:szCs w:val="28"/>
        </w:rPr>
      </w:pPr>
      <w:r w:rsidRPr="007841FE">
        <w:rPr>
          <w:sz w:val="28"/>
          <w:szCs w:val="28"/>
        </w:rPr>
        <w:t>В летний период 201</w:t>
      </w:r>
      <w:r>
        <w:rPr>
          <w:sz w:val="28"/>
          <w:szCs w:val="28"/>
        </w:rPr>
        <w:t>6</w:t>
      </w:r>
      <w:r w:rsidRPr="007841FE">
        <w:rPr>
          <w:sz w:val="28"/>
          <w:szCs w:val="28"/>
        </w:rPr>
        <w:t xml:space="preserve"> года в течение трех сезонов функционировали два загородных лагеря: ДОЛ «Салют» и ДОЛ «им. Г.С. Титова». Всего за летний период 201</w:t>
      </w:r>
      <w:r>
        <w:rPr>
          <w:sz w:val="28"/>
          <w:szCs w:val="28"/>
        </w:rPr>
        <w:t>6</w:t>
      </w:r>
      <w:r w:rsidRPr="007841FE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в муниципальных лагерях </w:t>
      </w:r>
      <w:r w:rsidRPr="007841FE">
        <w:rPr>
          <w:sz w:val="28"/>
          <w:szCs w:val="28"/>
        </w:rPr>
        <w:t xml:space="preserve">планировалось оздоровить </w:t>
      </w:r>
      <w:r>
        <w:rPr>
          <w:sz w:val="28"/>
          <w:szCs w:val="28"/>
        </w:rPr>
        <w:t>1600</w:t>
      </w:r>
      <w:r w:rsidRPr="007841FE">
        <w:rPr>
          <w:sz w:val="28"/>
          <w:szCs w:val="28"/>
        </w:rPr>
        <w:t xml:space="preserve"> детей</w:t>
      </w:r>
      <w:r>
        <w:rPr>
          <w:sz w:val="28"/>
          <w:szCs w:val="28"/>
        </w:rPr>
        <w:t>, а фактически оздоровлено 1780 детей.</w:t>
      </w:r>
    </w:p>
    <w:p w:rsidR="0005741A" w:rsidRDefault="0005741A" w:rsidP="000574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2016 году из федерального бюджета были выделены средства на отдых и оздоровление детей, находящихся в трудной жизненной ситуации.  В период летней оздоровительной кампании в загородных оздоровительных лагерях без участия родительских средств был оздоровлен 791</w:t>
      </w:r>
      <w:r w:rsidRPr="007E0A99">
        <w:rPr>
          <w:color w:val="FF0000"/>
          <w:sz w:val="28"/>
          <w:szCs w:val="28"/>
        </w:rPr>
        <w:t xml:space="preserve"> </w:t>
      </w:r>
      <w:r w:rsidRPr="00196FD3">
        <w:rPr>
          <w:sz w:val="28"/>
          <w:szCs w:val="28"/>
        </w:rPr>
        <w:t>ребенок, а 55</w:t>
      </w:r>
      <w:r>
        <w:rPr>
          <w:color w:val="FF0000"/>
          <w:sz w:val="28"/>
          <w:szCs w:val="28"/>
        </w:rPr>
        <w:t xml:space="preserve"> </w:t>
      </w:r>
      <w:r w:rsidRPr="007E0A99">
        <w:rPr>
          <w:sz w:val="28"/>
          <w:szCs w:val="28"/>
        </w:rPr>
        <w:t>подростков отдохнули в Крыму в детском оздоровительном лагере «Омега».</w:t>
      </w:r>
    </w:p>
    <w:p w:rsidR="0005741A" w:rsidRPr="006C1D02" w:rsidRDefault="0005741A" w:rsidP="00E24F3E">
      <w:pPr>
        <w:ind w:firstLine="708"/>
        <w:jc w:val="both"/>
        <w:rPr>
          <w:rFonts w:eastAsia="HiddenHorzOCR"/>
          <w:sz w:val="28"/>
          <w:szCs w:val="28"/>
        </w:rPr>
      </w:pPr>
      <w:r w:rsidRPr="007841FE">
        <w:rPr>
          <w:sz w:val="28"/>
          <w:szCs w:val="28"/>
        </w:rPr>
        <w:t>На сегодняшний день всего в загородных стациона</w:t>
      </w:r>
      <w:r>
        <w:rPr>
          <w:sz w:val="28"/>
          <w:szCs w:val="28"/>
        </w:rPr>
        <w:t xml:space="preserve">рных лагерях города Рубцовска, </w:t>
      </w:r>
      <w:r w:rsidRPr="007841FE">
        <w:rPr>
          <w:sz w:val="28"/>
          <w:szCs w:val="28"/>
        </w:rPr>
        <w:t xml:space="preserve">Алтайского края </w:t>
      </w:r>
      <w:r>
        <w:rPr>
          <w:sz w:val="28"/>
          <w:szCs w:val="28"/>
        </w:rPr>
        <w:t xml:space="preserve">и за его пределами </w:t>
      </w:r>
      <w:r w:rsidRPr="007841FE">
        <w:rPr>
          <w:sz w:val="28"/>
          <w:szCs w:val="28"/>
        </w:rPr>
        <w:t>оздоровлен</w:t>
      </w:r>
      <w:r>
        <w:rPr>
          <w:sz w:val="28"/>
          <w:szCs w:val="28"/>
        </w:rPr>
        <w:t>о</w:t>
      </w:r>
      <w:r w:rsidRPr="007841FE">
        <w:rPr>
          <w:color w:val="FF0000"/>
          <w:sz w:val="28"/>
          <w:szCs w:val="28"/>
        </w:rPr>
        <w:t xml:space="preserve"> </w:t>
      </w:r>
      <w:r w:rsidRPr="00196FD3">
        <w:rPr>
          <w:sz w:val="28"/>
          <w:szCs w:val="28"/>
        </w:rPr>
        <w:t>3272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рубцовских</w:t>
      </w:r>
      <w:proofErr w:type="spellEnd"/>
      <w:r>
        <w:rPr>
          <w:sz w:val="28"/>
          <w:szCs w:val="28"/>
        </w:rPr>
        <w:t xml:space="preserve"> школьника</w:t>
      </w:r>
      <w:r w:rsidRPr="007841F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17417" w:rsidRDefault="00E17417" w:rsidP="00E174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Значительная работа ведется по охвату детей дополнительным образованием. В пяти учреждениях дополнительного образования, подведомственных МКУ «Управление образования»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Рубцовска занимается 5</w:t>
      </w:r>
      <w:r w:rsidR="00F30627">
        <w:rPr>
          <w:sz w:val="28"/>
          <w:szCs w:val="28"/>
        </w:rPr>
        <w:t>581</w:t>
      </w:r>
      <w:r>
        <w:rPr>
          <w:sz w:val="28"/>
          <w:szCs w:val="28"/>
        </w:rPr>
        <w:t xml:space="preserve"> </w:t>
      </w:r>
      <w:r w:rsidR="00F30627">
        <w:rPr>
          <w:sz w:val="28"/>
          <w:szCs w:val="28"/>
        </w:rPr>
        <w:t>ребенок</w:t>
      </w:r>
      <w:r>
        <w:rPr>
          <w:sz w:val="28"/>
          <w:szCs w:val="28"/>
        </w:rPr>
        <w:t xml:space="preserve">. Девять учреждений дополнительного образования, подведомственных МКУ «Управление культуры, спорта и молодежной политики»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Рубцовска, посещают </w:t>
      </w:r>
      <w:r w:rsidRPr="00196FD3">
        <w:rPr>
          <w:sz w:val="28"/>
          <w:szCs w:val="28"/>
        </w:rPr>
        <w:t>4535</w:t>
      </w:r>
      <w:r>
        <w:rPr>
          <w:sz w:val="28"/>
          <w:szCs w:val="28"/>
        </w:rPr>
        <w:t xml:space="preserve"> детей. </w:t>
      </w:r>
    </w:p>
    <w:p w:rsidR="00FD40F2" w:rsidRDefault="00FD40F2" w:rsidP="00FD40F2"/>
    <w:p w:rsidR="00FD40F2" w:rsidRPr="0005741A" w:rsidRDefault="00FD40F2" w:rsidP="0005741A">
      <w:pPr>
        <w:jc w:val="center"/>
        <w:rPr>
          <w:b/>
          <w:sz w:val="28"/>
          <w:szCs w:val="28"/>
        </w:rPr>
      </w:pPr>
      <w:r w:rsidRPr="0005741A">
        <w:rPr>
          <w:b/>
          <w:sz w:val="28"/>
          <w:szCs w:val="28"/>
        </w:rPr>
        <w:t>Организация образования детей-инвалидов, детей с ОВЗ</w:t>
      </w:r>
    </w:p>
    <w:p w:rsidR="00DE33F8" w:rsidRPr="00DE33F8" w:rsidRDefault="00E24F3E" w:rsidP="00DE33F8">
      <w:pPr>
        <w:shd w:val="clear" w:color="auto" w:fill="FFFFFF"/>
        <w:ind w:left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В соответствии с</w:t>
      </w:r>
      <w:r w:rsidR="00196FD3"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Федеральными государственными образовательными стандартами</w:t>
      </w:r>
      <w:r w:rsidR="00DE33F8" w:rsidRPr="00DE33F8">
        <w:rPr>
          <w:bCs/>
          <w:color w:val="000000"/>
          <w:sz w:val="28"/>
          <w:szCs w:val="28"/>
        </w:rPr>
        <w:t xml:space="preserve"> начального общего образования обучающихся с ограниченными возможностями здоровья и обучающихся с умственной отсталостью </w:t>
      </w:r>
      <w:r>
        <w:rPr>
          <w:color w:val="000000"/>
          <w:sz w:val="28"/>
          <w:szCs w:val="28"/>
        </w:rPr>
        <w:t xml:space="preserve"> в</w:t>
      </w:r>
      <w:r w:rsidR="00DE33F8" w:rsidRPr="00DE33F8">
        <w:rPr>
          <w:color w:val="000000"/>
          <w:sz w:val="28"/>
          <w:szCs w:val="28"/>
        </w:rPr>
        <w:t xml:space="preserve"> 9 общеобразовательных учреждениях (школы № 10,15,18,19,23,26, лицей «Эрудит», </w:t>
      </w:r>
      <w:r w:rsidR="00DE33F8" w:rsidRPr="00DE33F8">
        <w:rPr>
          <w:color w:val="000000"/>
          <w:sz w:val="28"/>
          <w:szCs w:val="28"/>
        </w:rPr>
        <w:lastRenderedPageBreak/>
        <w:t>профильный лицей № 24, гимназия № 3) реализуются с 01.09.2016 адаптированные программы в соответствии с ФГОС ОВЗ, УО. 32 первоклассника с ОВЗ приступили к обучению в соответствии с ФГОС ОВЗ.</w:t>
      </w:r>
      <w:proofErr w:type="gramEnd"/>
    </w:p>
    <w:p w:rsidR="00DE33F8" w:rsidRPr="00DE33F8" w:rsidRDefault="00DE33F8" w:rsidP="00E24F3E">
      <w:pPr>
        <w:ind w:firstLine="142"/>
        <w:jc w:val="both"/>
        <w:rPr>
          <w:sz w:val="28"/>
          <w:szCs w:val="28"/>
        </w:rPr>
      </w:pPr>
      <w:r w:rsidRPr="00DE33F8">
        <w:rPr>
          <w:sz w:val="28"/>
          <w:szCs w:val="28"/>
        </w:rPr>
        <w:t xml:space="preserve">В рамках реализации федеральной государственной программы «Доступная среда» </w:t>
      </w:r>
      <w:bookmarkStart w:id="0" w:name="_GoBack"/>
      <w:bookmarkEnd w:id="0"/>
      <w:r w:rsidRPr="00DE33F8">
        <w:rPr>
          <w:sz w:val="28"/>
          <w:szCs w:val="28"/>
        </w:rPr>
        <w:t xml:space="preserve">в гимназиях № 8,11, школе № 18 и лицеи № 7 созданы условия, направленные на организацию системы комплексной помощи детям с ограниченными возможностями здоровья. В настоящее время в образовательных организациях ведется работа, которая предусматривает создание полноценной </w:t>
      </w:r>
      <w:proofErr w:type="spellStart"/>
      <w:r w:rsidRPr="00DE33F8">
        <w:rPr>
          <w:sz w:val="28"/>
          <w:szCs w:val="28"/>
        </w:rPr>
        <w:t>безбарьерной</w:t>
      </w:r>
      <w:proofErr w:type="spellEnd"/>
      <w:r w:rsidRPr="00DE33F8">
        <w:rPr>
          <w:sz w:val="28"/>
          <w:szCs w:val="28"/>
        </w:rPr>
        <w:t xml:space="preserve"> среды для детей-инвалидов, обеспечение эффективности их реабилитации, гарантии прав на получение образования и полноценное участие в общественной жизни. В рамках реализации данной программы  вышеуказанные учреждения получили оборудование, позволяющее вести комплексную работу специалистов в различных направлениях.</w:t>
      </w:r>
    </w:p>
    <w:p w:rsidR="00DE33F8" w:rsidRPr="00DE33F8" w:rsidRDefault="00DE33F8" w:rsidP="00DE33F8">
      <w:pPr>
        <w:pStyle w:val="a3"/>
        <w:tabs>
          <w:tab w:val="left" w:pos="709"/>
        </w:tabs>
        <w:ind w:left="360"/>
        <w:jc w:val="both"/>
        <w:rPr>
          <w:sz w:val="28"/>
          <w:szCs w:val="28"/>
        </w:rPr>
      </w:pPr>
      <w:r w:rsidRPr="00DE33F8">
        <w:rPr>
          <w:sz w:val="28"/>
          <w:szCs w:val="28"/>
        </w:rPr>
        <w:t>Эти образовательные организации предоставляет учащимся необходимые условия, которые  будут обеспечивать гармоничное развитие и максимальную эффективность обучения. Важно, что полученное оборудование используется не только  в работе с детьми, имеющими ограничения здоровья. Большинство современных ребят отличаются повышенной тревожностью, эмоциональностью, имеют хронические заболевания, низкий иммунитет.  Именно поэтому программа «Доступная среда» позволяет охватить весь контингент учащихся в ОУ различными видами коррекционной и профилактической помощи.</w:t>
      </w:r>
    </w:p>
    <w:p w:rsidR="00DE33F8" w:rsidRPr="00F65909" w:rsidRDefault="00F65909" w:rsidP="00DE33F8">
      <w:pPr>
        <w:pStyle w:val="a3"/>
        <w:ind w:left="360"/>
        <w:rPr>
          <w:b/>
          <w:sz w:val="28"/>
          <w:szCs w:val="28"/>
          <w:u w:val="single"/>
        </w:rPr>
      </w:pPr>
      <w:r w:rsidRPr="00F65909">
        <w:rPr>
          <w:b/>
          <w:sz w:val="28"/>
          <w:szCs w:val="28"/>
          <w:u w:val="single"/>
        </w:rPr>
        <w:t>слайд</w:t>
      </w:r>
    </w:p>
    <w:p w:rsidR="00DE33F8" w:rsidRPr="00DE33F8" w:rsidRDefault="00DE33F8" w:rsidP="00DE33F8">
      <w:pPr>
        <w:rPr>
          <w:sz w:val="28"/>
          <w:szCs w:val="28"/>
          <w:u w:val="single"/>
        </w:rPr>
      </w:pPr>
      <w:r w:rsidRPr="00DE33F8">
        <w:rPr>
          <w:sz w:val="28"/>
          <w:szCs w:val="28"/>
          <w:u w:val="single"/>
        </w:rPr>
        <w:t xml:space="preserve">В общеобразовательных учреждениях </w:t>
      </w:r>
    </w:p>
    <w:p w:rsidR="00DE33F8" w:rsidRPr="00DE33F8" w:rsidRDefault="00DE33F8" w:rsidP="00DE33F8">
      <w:pPr>
        <w:pStyle w:val="a3"/>
        <w:ind w:left="360"/>
        <w:rPr>
          <w:sz w:val="28"/>
          <w:szCs w:val="28"/>
          <w:u w:val="single"/>
        </w:rPr>
      </w:pPr>
      <w:r w:rsidRPr="00DE33F8">
        <w:rPr>
          <w:sz w:val="28"/>
          <w:szCs w:val="28"/>
          <w:u w:val="single"/>
        </w:rPr>
        <w:t>2015 год - д</w:t>
      </w:r>
      <w:r w:rsidRPr="00DE33F8">
        <w:rPr>
          <w:sz w:val="28"/>
          <w:szCs w:val="28"/>
        </w:rPr>
        <w:t>етей-инвалидов: 89</w:t>
      </w:r>
    </w:p>
    <w:p w:rsidR="00DE33F8" w:rsidRPr="00DE33F8" w:rsidRDefault="00DE33F8" w:rsidP="00DE33F8">
      <w:pPr>
        <w:pStyle w:val="a3"/>
        <w:ind w:left="360"/>
        <w:rPr>
          <w:sz w:val="28"/>
          <w:szCs w:val="28"/>
          <w:u w:val="single"/>
        </w:rPr>
      </w:pPr>
      <w:r w:rsidRPr="00DE33F8">
        <w:rPr>
          <w:sz w:val="28"/>
          <w:szCs w:val="28"/>
          <w:u w:val="single"/>
        </w:rPr>
        <w:t>2016 год - д</w:t>
      </w:r>
      <w:r w:rsidRPr="00DE33F8">
        <w:rPr>
          <w:sz w:val="28"/>
          <w:szCs w:val="28"/>
        </w:rPr>
        <w:t>етей-инвалидов: 110.</w:t>
      </w:r>
    </w:p>
    <w:p w:rsidR="00DE33F8" w:rsidRPr="00DE33F8" w:rsidRDefault="00DE33F8" w:rsidP="00F65909">
      <w:pPr>
        <w:ind w:firstLine="360"/>
        <w:rPr>
          <w:sz w:val="28"/>
          <w:szCs w:val="28"/>
        </w:rPr>
      </w:pPr>
      <w:r w:rsidRPr="00DE33F8">
        <w:rPr>
          <w:sz w:val="28"/>
          <w:szCs w:val="28"/>
        </w:rPr>
        <w:t>На начало 2016-2017 учебного года: 114 человек.</w:t>
      </w:r>
    </w:p>
    <w:p w:rsidR="00DE33F8" w:rsidRPr="00DE33F8" w:rsidRDefault="00F65909" w:rsidP="00DE33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E33F8" w:rsidRPr="00DE33F8">
        <w:rPr>
          <w:sz w:val="28"/>
          <w:szCs w:val="28"/>
        </w:rPr>
        <w:t>В  2016 году, как и в предыдущие годы, были созданы дополнительные организационно</w:t>
      </w:r>
      <w:r w:rsidR="00DE33F8" w:rsidRPr="00DE33F8">
        <w:rPr>
          <w:sz w:val="28"/>
          <w:szCs w:val="28"/>
        </w:rPr>
        <w:softHyphen/>
        <w:t xml:space="preserve"> технологические условия для выпускников с ограниченными возможностями здоровья (далее - ОВЗ) при прохождении  государственной итоговой   аттестации (ГИА), в том числе в форме государственного выпускного экзамена (ГВЭ) или единого государственного экзамена (ЕГЭ).</w:t>
      </w:r>
    </w:p>
    <w:p w:rsidR="00DE33F8" w:rsidRPr="00DE33F8" w:rsidRDefault="00F65909" w:rsidP="00F6590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E33F8" w:rsidRPr="00DE33F8">
        <w:rPr>
          <w:sz w:val="28"/>
          <w:szCs w:val="28"/>
        </w:rPr>
        <w:t>Государственная итоговая аттестация для обучающихся с ОВЗ проводится в обстановке, исключающей влияние негативных факторов на состояние их здоровья, отвечающее физиологическим особенностям и состоянию здоровья выпускников.</w:t>
      </w:r>
    </w:p>
    <w:p w:rsidR="00DE33F8" w:rsidRPr="007F44FA" w:rsidRDefault="00DE33F8" w:rsidP="00F65909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F44FA">
        <w:rPr>
          <w:color w:val="000000"/>
          <w:sz w:val="28"/>
          <w:szCs w:val="28"/>
        </w:rPr>
        <w:t>Эти выпускники с учетом их индивидуальных возможностей пользуются в процессе сдачи экзамена необходимыми им техническими средствами. Продолжительность экзамена увеличивается на 1,5 часа.</w:t>
      </w:r>
    </w:p>
    <w:p w:rsidR="00DE33F8" w:rsidRPr="007F44FA" w:rsidRDefault="00F65909" w:rsidP="00F65909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DE33F8" w:rsidRPr="007F44FA">
        <w:rPr>
          <w:sz w:val="28"/>
          <w:szCs w:val="28"/>
        </w:rPr>
        <w:t>Перечисленные выше условия предусмотрены для всех категорий обучающихся, выпускников прошлых лет с ОВЗ, детей-инвалидов и инвалидов.</w:t>
      </w:r>
    </w:p>
    <w:p w:rsidR="00DE33F8" w:rsidRPr="00DE33F8" w:rsidRDefault="00DE33F8" w:rsidP="00F65909">
      <w:pPr>
        <w:ind w:firstLine="360"/>
        <w:jc w:val="both"/>
        <w:rPr>
          <w:sz w:val="28"/>
          <w:szCs w:val="28"/>
        </w:rPr>
      </w:pPr>
      <w:r w:rsidRPr="00DE33F8">
        <w:rPr>
          <w:sz w:val="28"/>
          <w:szCs w:val="28"/>
        </w:rPr>
        <w:t>В 2015 году при прохождении государственной итоговой аттестации 19 выпускников сдавали экзамены в форме ГВЭ (1 выпускник 11 класса, 18 выпускников 9 класса), в 2016 году – 9 (1 выпускник 11 класса, 8 выпускников 9 класса).</w:t>
      </w:r>
    </w:p>
    <w:p w:rsidR="00DE33F8" w:rsidRPr="00E1112E" w:rsidRDefault="00DE33F8" w:rsidP="00DE33F8">
      <w:pPr>
        <w:pStyle w:val="a3"/>
        <w:ind w:left="360"/>
        <w:jc w:val="both"/>
        <w:rPr>
          <w:sz w:val="28"/>
          <w:szCs w:val="28"/>
        </w:rPr>
      </w:pPr>
      <w:r w:rsidRPr="00E1112E">
        <w:rPr>
          <w:sz w:val="28"/>
          <w:szCs w:val="28"/>
        </w:rPr>
        <w:t xml:space="preserve">Работа образовательных учреждений с особыми детьми находится на постоянном контроле МКУ «Управление образования» </w:t>
      </w:r>
      <w:proofErr w:type="gramStart"/>
      <w:r w:rsidRPr="00E1112E">
        <w:rPr>
          <w:sz w:val="28"/>
          <w:szCs w:val="28"/>
        </w:rPr>
        <w:t>г</w:t>
      </w:r>
      <w:proofErr w:type="gramEnd"/>
      <w:r w:rsidRPr="00E1112E">
        <w:rPr>
          <w:sz w:val="28"/>
          <w:szCs w:val="28"/>
        </w:rPr>
        <w:t>. Рубцовска.</w:t>
      </w:r>
    </w:p>
    <w:p w:rsidR="00196FD3" w:rsidRDefault="00196FD3" w:rsidP="00E22EFF">
      <w:pPr>
        <w:ind w:firstLine="709"/>
        <w:jc w:val="center"/>
        <w:rPr>
          <w:rFonts w:eastAsia="Calibri"/>
          <w:b/>
          <w:sz w:val="28"/>
          <w:szCs w:val="28"/>
        </w:rPr>
      </w:pPr>
    </w:p>
    <w:p w:rsidR="00E22EFF" w:rsidRPr="00E22EFF" w:rsidRDefault="00E22EFF" w:rsidP="00E22EFF">
      <w:pPr>
        <w:ind w:firstLine="709"/>
        <w:jc w:val="center"/>
        <w:rPr>
          <w:rFonts w:eastAsia="Calibri"/>
          <w:b/>
          <w:sz w:val="28"/>
          <w:szCs w:val="28"/>
        </w:rPr>
      </w:pPr>
      <w:r w:rsidRPr="00E22EFF">
        <w:rPr>
          <w:rFonts w:eastAsia="Calibri"/>
          <w:b/>
          <w:sz w:val="28"/>
          <w:szCs w:val="28"/>
        </w:rPr>
        <w:lastRenderedPageBreak/>
        <w:t>Выводы и заключения</w:t>
      </w:r>
    </w:p>
    <w:p w:rsidR="00736724" w:rsidRPr="00A423BC" w:rsidRDefault="00736724" w:rsidP="00736724">
      <w:pPr>
        <w:ind w:firstLine="709"/>
        <w:jc w:val="both"/>
        <w:rPr>
          <w:sz w:val="28"/>
          <w:szCs w:val="28"/>
        </w:rPr>
      </w:pPr>
      <w:r w:rsidRPr="00A423BC">
        <w:rPr>
          <w:sz w:val="28"/>
          <w:szCs w:val="28"/>
        </w:rPr>
        <w:t>Муниципальная система образования</w:t>
      </w:r>
      <w:r w:rsidR="0005741A">
        <w:rPr>
          <w:sz w:val="28"/>
          <w:szCs w:val="28"/>
        </w:rPr>
        <w:t xml:space="preserve"> </w:t>
      </w:r>
      <w:proofErr w:type="gramStart"/>
      <w:r w:rsidR="0005741A">
        <w:rPr>
          <w:sz w:val="28"/>
          <w:szCs w:val="28"/>
        </w:rPr>
        <w:t>г</w:t>
      </w:r>
      <w:proofErr w:type="gramEnd"/>
      <w:r w:rsidR="0005741A">
        <w:rPr>
          <w:sz w:val="28"/>
          <w:szCs w:val="28"/>
        </w:rPr>
        <w:t>. Рубцовска</w:t>
      </w:r>
      <w:r w:rsidRPr="00A423BC">
        <w:rPr>
          <w:sz w:val="28"/>
          <w:szCs w:val="28"/>
        </w:rPr>
        <w:t xml:space="preserve"> сохраняет основные параметры и динамично развивается, обеспечивая конституционные права граждан на образование, вариативность образовательных программ, возможность внеурочной занятости несовершеннолетних, а также безопасного и комфортного пребывании в образовательных организациях.</w:t>
      </w:r>
    </w:p>
    <w:p w:rsidR="00736724" w:rsidRDefault="00736724" w:rsidP="00736724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В прошедшем учебном году принимались меры по обеспечению доступности и качества общего образования на основе создания современных условий обучения и повышения эффективности педагогического труда, по совершенствованию ресурсного обеспечения муниципальной системы образования. </w:t>
      </w:r>
    </w:p>
    <w:p w:rsidR="00F65909" w:rsidRDefault="00F65909" w:rsidP="00736724">
      <w:pPr>
        <w:suppressAutoHyphens/>
        <w:ind w:firstLine="709"/>
        <w:jc w:val="both"/>
        <w:rPr>
          <w:sz w:val="28"/>
        </w:rPr>
      </w:pPr>
    </w:p>
    <w:p w:rsidR="00F65909" w:rsidRPr="00F65909" w:rsidRDefault="00F65909" w:rsidP="00736724">
      <w:pPr>
        <w:suppressAutoHyphens/>
        <w:ind w:firstLine="709"/>
        <w:jc w:val="both"/>
        <w:rPr>
          <w:b/>
          <w:sz w:val="28"/>
        </w:rPr>
      </w:pPr>
      <w:r w:rsidRPr="00F65909">
        <w:rPr>
          <w:b/>
          <w:sz w:val="28"/>
        </w:rPr>
        <w:t>слайд</w:t>
      </w:r>
    </w:p>
    <w:p w:rsidR="00736724" w:rsidRDefault="00736724" w:rsidP="00736724">
      <w:pPr>
        <w:suppressAutoHyphens/>
        <w:ind w:firstLine="709"/>
        <w:jc w:val="both"/>
        <w:rPr>
          <w:sz w:val="28"/>
        </w:rPr>
      </w:pPr>
      <w:r>
        <w:rPr>
          <w:sz w:val="28"/>
        </w:rPr>
        <w:t>На 2016-2017 учебный год запланировано решение ряда важных задач:</w:t>
      </w:r>
    </w:p>
    <w:p w:rsidR="00736724" w:rsidRDefault="00736724" w:rsidP="00736724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 - реализация муниципальной программы «Развитие образования города Рубцовска» на 2015-2017 годы; </w:t>
      </w:r>
    </w:p>
    <w:p w:rsidR="00736724" w:rsidRDefault="00736724" w:rsidP="00736724">
      <w:pPr>
        <w:suppressAutoHyphens/>
        <w:ind w:firstLine="709"/>
        <w:jc w:val="both"/>
        <w:rPr>
          <w:sz w:val="28"/>
        </w:rPr>
      </w:pPr>
      <w:r>
        <w:rPr>
          <w:sz w:val="28"/>
        </w:rPr>
        <w:t>- создание условий для развития сети и инфраструктуры муниципальных образовательных организаций дошкольного, общего и дополнительного образования в целях обеспечения доступности качественного образования, формирования личной и социальной успешности обучающихся;</w:t>
      </w:r>
    </w:p>
    <w:p w:rsidR="00736724" w:rsidRDefault="00736724" w:rsidP="00736724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 - реализация организационно-управленческих и финансово</w:t>
      </w:r>
      <w:r w:rsidR="00F65909">
        <w:rPr>
          <w:sz w:val="28"/>
        </w:rPr>
        <w:t>-</w:t>
      </w:r>
      <w:r>
        <w:rPr>
          <w:sz w:val="28"/>
        </w:rPr>
        <w:t>экономических моделей и механизмов, стимулирующих повышение эффективности деятельности муниципальных образовательных организаций;</w:t>
      </w:r>
    </w:p>
    <w:p w:rsidR="00736724" w:rsidRDefault="00736724" w:rsidP="00736724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 - осуществление управления системой образования на основе программно-целевых принципов с использованием методов управления по результатам;</w:t>
      </w:r>
    </w:p>
    <w:p w:rsidR="00736724" w:rsidRDefault="00736724" w:rsidP="00736724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 - создание в системе образования условий для сохранения и укрепления здоровья, формирования здорового образа жизни обучающихся; </w:t>
      </w:r>
    </w:p>
    <w:p w:rsidR="00736724" w:rsidRDefault="00736724" w:rsidP="00736724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- развитие открытости и доступности информации о деятельности муниципальных образовательных организаций, привлечение общественности к экспертизе качества предоставляемых образовательных услуг, определению перспектив развития образования; </w:t>
      </w:r>
    </w:p>
    <w:p w:rsidR="00736724" w:rsidRDefault="00736724" w:rsidP="00736724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- развитие кадрового потенциала отрасли в соответствии с обновлением содержания образования и технологий управления. </w:t>
      </w:r>
    </w:p>
    <w:p w:rsidR="00736724" w:rsidRDefault="00736724" w:rsidP="00736724">
      <w:pPr>
        <w:suppressAutoHyphens/>
        <w:ind w:firstLine="709"/>
        <w:jc w:val="both"/>
        <w:rPr>
          <w:sz w:val="28"/>
        </w:rPr>
      </w:pPr>
    </w:p>
    <w:p w:rsidR="00736724" w:rsidRDefault="00736724" w:rsidP="00736724">
      <w:pPr>
        <w:suppressAutoHyphens/>
        <w:ind w:firstLine="709"/>
        <w:jc w:val="both"/>
        <w:rPr>
          <w:sz w:val="28"/>
          <w:shd w:val="clear" w:color="auto" w:fill="FF00FF"/>
        </w:rPr>
      </w:pPr>
    </w:p>
    <w:p w:rsidR="00736724" w:rsidRDefault="00736724" w:rsidP="00736724">
      <w:pPr>
        <w:suppressAutoHyphens/>
        <w:ind w:firstLine="709"/>
        <w:jc w:val="both"/>
        <w:rPr>
          <w:sz w:val="28"/>
          <w:shd w:val="clear" w:color="auto" w:fill="FF00FF"/>
        </w:rPr>
      </w:pPr>
    </w:p>
    <w:p w:rsidR="00736724" w:rsidRDefault="00736724" w:rsidP="00736724">
      <w:pPr>
        <w:suppressAutoHyphens/>
        <w:ind w:firstLine="709"/>
        <w:jc w:val="both"/>
        <w:rPr>
          <w:sz w:val="28"/>
          <w:shd w:val="clear" w:color="auto" w:fill="FF00FF"/>
        </w:rPr>
      </w:pPr>
    </w:p>
    <w:p w:rsidR="00736724" w:rsidRDefault="00736724" w:rsidP="00736724">
      <w:pPr>
        <w:suppressAutoHyphens/>
        <w:ind w:firstLine="709"/>
        <w:jc w:val="both"/>
        <w:rPr>
          <w:sz w:val="28"/>
          <w:shd w:val="clear" w:color="auto" w:fill="FF00FF"/>
        </w:rPr>
      </w:pPr>
    </w:p>
    <w:p w:rsidR="00736724" w:rsidRDefault="00736724" w:rsidP="00736724">
      <w:pPr>
        <w:suppressAutoHyphens/>
        <w:ind w:firstLine="709"/>
        <w:jc w:val="both"/>
        <w:rPr>
          <w:sz w:val="28"/>
          <w:shd w:val="clear" w:color="auto" w:fill="FF00FF"/>
        </w:rPr>
      </w:pPr>
    </w:p>
    <w:p w:rsidR="00736724" w:rsidRDefault="00736724" w:rsidP="00736724">
      <w:pPr>
        <w:suppressAutoHyphens/>
        <w:ind w:firstLine="709"/>
        <w:jc w:val="both"/>
        <w:rPr>
          <w:sz w:val="28"/>
          <w:shd w:val="clear" w:color="auto" w:fill="FF00FF"/>
        </w:rPr>
      </w:pPr>
    </w:p>
    <w:p w:rsidR="00736724" w:rsidRDefault="00736724" w:rsidP="00736724">
      <w:pPr>
        <w:suppressAutoHyphens/>
        <w:ind w:firstLine="709"/>
        <w:jc w:val="both"/>
        <w:rPr>
          <w:sz w:val="28"/>
          <w:shd w:val="clear" w:color="auto" w:fill="FF00FF"/>
        </w:rPr>
      </w:pPr>
    </w:p>
    <w:p w:rsidR="00736724" w:rsidRDefault="00736724" w:rsidP="00736724">
      <w:pPr>
        <w:suppressAutoHyphens/>
        <w:ind w:firstLine="709"/>
        <w:jc w:val="both"/>
        <w:rPr>
          <w:sz w:val="28"/>
        </w:rPr>
      </w:pPr>
    </w:p>
    <w:p w:rsidR="00736724" w:rsidRDefault="00736724" w:rsidP="00736724">
      <w:pPr>
        <w:suppressAutoHyphens/>
        <w:ind w:firstLine="709"/>
        <w:jc w:val="both"/>
        <w:rPr>
          <w:sz w:val="28"/>
        </w:rPr>
      </w:pPr>
    </w:p>
    <w:p w:rsidR="00736724" w:rsidRDefault="00736724" w:rsidP="00736724">
      <w:pPr>
        <w:suppressAutoHyphens/>
        <w:ind w:firstLine="709"/>
        <w:jc w:val="both"/>
        <w:rPr>
          <w:sz w:val="28"/>
        </w:rPr>
      </w:pPr>
    </w:p>
    <w:p w:rsidR="00736724" w:rsidRDefault="00736724" w:rsidP="00736724">
      <w:pPr>
        <w:suppressAutoHyphens/>
        <w:ind w:firstLine="709"/>
        <w:jc w:val="both"/>
        <w:rPr>
          <w:sz w:val="28"/>
        </w:rPr>
      </w:pPr>
    </w:p>
    <w:p w:rsidR="00736724" w:rsidRDefault="00736724" w:rsidP="00736724">
      <w:pPr>
        <w:suppressAutoHyphens/>
        <w:ind w:firstLine="709"/>
        <w:jc w:val="both"/>
        <w:rPr>
          <w:sz w:val="28"/>
        </w:rPr>
      </w:pPr>
    </w:p>
    <w:p w:rsidR="00736724" w:rsidRDefault="00736724" w:rsidP="00736724">
      <w:pPr>
        <w:suppressAutoHyphens/>
        <w:ind w:firstLine="709"/>
        <w:jc w:val="both"/>
        <w:rPr>
          <w:sz w:val="28"/>
        </w:rPr>
      </w:pPr>
    </w:p>
    <w:sectPr w:rsidR="00736724" w:rsidSect="007D6305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84"/>
        </w:tabs>
        <w:ind w:left="207" w:firstLine="207"/>
      </w:pPr>
      <w:rPr>
        <w:rFonts w:ascii="Symbol" w:hAnsi="Symbol" w:cs="Times New Roman"/>
      </w:rPr>
    </w:lvl>
  </w:abstractNum>
  <w:abstractNum w:abstractNumId="1">
    <w:nsid w:val="13A8365B"/>
    <w:multiLevelType w:val="hybridMultilevel"/>
    <w:tmpl w:val="40AEE4F6"/>
    <w:lvl w:ilvl="0" w:tplc="70E6A06A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7602E"/>
    <w:multiLevelType w:val="hybridMultilevel"/>
    <w:tmpl w:val="1CA2F3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3D7040"/>
    <w:multiLevelType w:val="hybridMultilevel"/>
    <w:tmpl w:val="C7EE715E"/>
    <w:lvl w:ilvl="0" w:tplc="05749E34">
      <w:start w:val="1"/>
      <w:numFmt w:val="decimal"/>
      <w:lvlText w:val="%1."/>
      <w:lvlJc w:val="left"/>
      <w:pPr>
        <w:tabs>
          <w:tab w:val="num" w:pos="1849"/>
        </w:tabs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F3963D7"/>
    <w:multiLevelType w:val="hybridMultilevel"/>
    <w:tmpl w:val="E6504236"/>
    <w:lvl w:ilvl="0" w:tplc="D5A603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0DA6739"/>
    <w:multiLevelType w:val="hybridMultilevel"/>
    <w:tmpl w:val="97261468"/>
    <w:lvl w:ilvl="0" w:tplc="4060F66C">
      <w:start w:val="2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45B54D7"/>
    <w:multiLevelType w:val="hybridMultilevel"/>
    <w:tmpl w:val="048A9E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0844141"/>
    <w:multiLevelType w:val="hybridMultilevel"/>
    <w:tmpl w:val="562410F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ADE6DC3"/>
    <w:multiLevelType w:val="hybridMultilevel"/>
    <w:tmpl w:val="615EAC9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5456C9"/>
    <w:multiLevelType w:val="hybridMultilevel"/>
    <w:tmpl w:val="CBC613B0"/>
    <w:lvl w:ilvl="0" w:tplc="041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EE4C73"/>
    <w:multiLevelType w:val="hybridMultilevel"/>
    <w:tmpl w:val="D6EEE8C8"/>
    <w:lvl w:ilvl="0" w:tplc="2EB0849C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768315F"/>
    <w:multiLevelType w:val="hybridMultilevel"/>
    <w:tmpl w:val="48F8BDC0"/>
    <w:lvl w:ilvl="0" w:tplc="8A1862F8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10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11"/>
  </w:num>
  <w:num w:numId="10">
    <w:abstractNumId w:val="7"/>
  </w:num>
  <w:num w:numId="11">
    <w:abstractNumId w:val="3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7D6305"/>
    <w:rsid w:val="000118AF"/>
    <w:rsid w:val="00020727"/>
    <w:rsid w:val="0005741A"/>
    <w:rsid w:val="000613EE"/>
    <w:rsid w:val="00097732"/>
    <w:rsid w:val="000A5C13"/>
    <w:rsid w:val="000B445D"/>
    <w:rsid w:val="000C622B"/>
    <w:rsid w:val="001051E4"/>
    <w:rsid w:val="00111706"/>
    <w:rsid w:val="001153D9"/>
    <w:rsid w:val="00115D77"/>
    <w:rsid w:val="0011773D"/>
    <w:rsid w:val="00124D85"/>
    <w:rsid w:val="00144CC8"/>
    <w:rsid w:val="001745F8"/>
    <w:rsid w:val="00184B07"/>
    <w:rsid w:val="00196FD3"/>
    <w:rsid w:val="001E6FFF"/>
    <w:rsid w:val="001E78CC"/>
    <w:rsid w:val="001F25A2"/>
    <w:rsid w:val="00214A7C"/>
    <w:rsid w:val="0021594A"/>
    <w:rsid w:val="00243FDC"/>
    <w:rsid w:val="00262B4A"/>
    <w:rsid w:val="0026581B"/>
    <w:rsid w:val="00276EE3"/>
    <w:rsid w:val="002A145E"/>
    <w:rsid w:val="002C5C9A"/>
    <w:rsid w:val="0031118B"/>
    <w:rsid w:val="00337FE6"/>
    <w:rsid w:val="00376D2E"/>
    <w:rsid w:val="003A1747"/>
    <w:rsid w:val="003A7083"/>
    <w:rsid w:val="003C52DF"/>
    <w:rsid w:val="003E5A6D"/>
    <w:rsid w:val="003F1866"/>
    <w:rsid w:val="00424122"/>
    <w:rsid w:val="00456B4B"/>
    <w:rsid w:val="00497A17"/>
    <w:rsid w:val="00502D37"/>
    <w:rsid w:val="00583B47"/>
    <w:rsid w:val="005A0086"/>
    <w:rsid w:val="005B1A0E"/>
    <w:rsid w:val="005D6EA9"/>
    <w:rsid w:val="005F4A90"/>
    <w:rsid w:val="00640F6D"/>
    <w:rsid w:val="006B63A8"/>
    <w:rsid w:val="006D6326"/>
    <w:rsid w:val="006E6F52"/>
    <w:rsid w:val="006F16F2"/>
    <w:rsid w:val="00707413"/>
    <w:rsid w:val="007273BC"/>
    <w:rsid w:val="007316B7"/>
    <w:rsid w:val="00736724"/>
    <w:rsid w:val="00761E60"/>
    <w:rsid w:val="007633D0"/>
    <w:rsid w:val="00763C7E"/>
    <w:rsid w:val="007C1C60"/>
    <w:rsid w:val="007D16B7"/>
    <w:rsid w:val="007D6305"/>
    <w:rsid w:val="007D7DBD"/>
    <w:rsid w:val="007E4946"/>
    <w:rsid w:val="00805CA0"/>
    <w:rsid w:val="008069BE"/>
    <w:rsid w:val="008157A5"/>
    <w:rsid w:val="0089044F"/>
    <w:rsid w:val="008A1DA3"/>
    <w:rsid w:val="008E6E82"/>
    <w:rsid w:val="008F1748"/>
    <w:rsid w:val="008F7CC0"/>
    <w:rsid w:val="00A00F29"/>
    <w:rsid w:val="00A27D8C"/>
    <w:rsid w:val="00A33E3F"/>
    <w:rsid w:val="00A42FA4"/>
    <w:rsid w:val="00A5257A"/>
    <w:rsid w:val="00A5544D"/>
    <w:rsid w:val="00A938E1"/>
    <w:rsid w:val="00AA5451"/>
    <w:rsid w:val="00AB0B2B"/>
    <w:rsid w:val="00AC727F"/>
    <w:rsid w:val="00AF58AA"/>
    <w:rsid w:val="00B3069C"/>
    <w:rsid w:val="00B42831"/>
    <w:rsid w:val="00B570A6"/>
    <w:rsid w:val="00B758D6"/>
    <w:rsid w:val="00B91CDA"/>
    <w:rsid w:val="00B96A0C"/>
    <w:rsid w:val="00BA2A8A"/>
    <w:rsid w:val="00BB5B49"/>
    <w:rsid w:val="00BD12FC"/>
    <w:rsid w:val="00C10CB1"/>
    <w:rsid w:val="00C14FAF"/>
    <w:rsid w:val="00C27554"/>
    <w:rsid w:val="00C5731D"/>
    <w:rsid w:val="00C64523"/>
    <w:rsid w:val="00C7569C"/>
    <w:rsid w:val="00C855FE"/>
    <w:rsid w:val="00C87E70"/>
    <w:rsid w:val="00CA7A37"/>
    <w:rsid w:val="00CB0F6B"/>
    <w:rsid w:val="00CB594C"/>
    <w:rsid w:val="00CB679D"/>
    <w:rsid w:val="00CE24BD"/>
    <w:rsid w:val="00CE6119"/>
    <w:rsid w:val="00CE6DB4"/>
    <w:rsid w:val="00CF6500"/>
    <w:rsid w:val="00D11CAB"/>
    <w:rsid w:val="00D457E4"/>
    <w:rsid w:val="00D57D9C"/>
    <w:rsid w:val="00D73E69"/>
    <w:rsid w:val="00D84D1C"/>
    <w:rsid w:val="00D87638"/>
    <w:rsid w:val="00DA1465"/>
    <w:rsid w:val="00DE33F8"/>
    <w:rsid w:val="00DF71B5"/>
    <w:rsid w:val="00E17417"/>
    <w:rsid w:val="00E22EFF"/>
    <w:rsid w:val="00E24F3E"/>
    <w:rsid w:val="00E25E98"/>
    <w:rsid w:val="00E97CF2"/>
    <w:rsid w:val="00EB3C8A"/>
    <w:rsid w:val="00EF02EB"/>
    <w:rsid w:val="00EF3190"/>
    <w:rsid w:val="00F10CA9"/>
    <w:rsid w:val="00F30627"/>
    <w:rsid w:val="00F5335F"/>
    <w:rsid w:val="00F62147"/>
    <w:rsid w:val="00F65909"/>
    <w:rsid w:val="00F7067C"/>
    <w:rsid w:val="00FA26B1"/>
    <w:rsid w:val="00FA3233"/>
    <w:rsid w:val="00FA3EE1"/>
    <w:rsid w:val="00FD40F2"/>
    <w:rsid w:val="00FF2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686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05"/>
    <w:pPr>
      <w:spacing w:before="0" w:beforeAutospacing="0" w:after="0" w:afterAutospacing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7D6305"/>
    <w:pPr>
      <w:ind w:left="720"/>
      <w:contextualSpacing/>
    </w:pPr>
    <w:rPr>
      <w:sz w:val="20"/>
      <w:szCs w:val="20"/>
    </w:rPr>
  </w:style>
  <w:style w:type="character" w:customStyle="1" w:styleId="211pt">
    <w:name w:val="Основной текст (2) + 11 pt;Не полужирный"/>
    <w:basedOn w:val="a0"/>
    <w:rsid w:val="007D630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5">
    <w:name w:val="Body Text"/>
    <w:basedOn w:val="a"/>
    <w:link w:val="a6"/>
    <w:rsid w:val="007633D0"/>
    <w:pPr>
      <w:spacing w:after="120"/>
    </w:pPr>
  </w:style>
  <w:style w:type="character" w:customStyle="1" w:styleId="a6">
    <w:name w:val="Основной текст Знак"/>
    <w:basedOn w:val="a0"/>
    <w:link w:val="a5"/>
    <w:rsid w:val="007633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E25E98"/>
    <w:rPr>
      <w:rFonts w:ascii="Times New Roman" w:hAnsi="Times New Roman" w:cs="Times New Roman"/>
      <w:color w:val="000000"/>
      <w:spacing w:val="10"/>
      <w:sz w:val="24"/>
      <w:szCs w:val="24"/>
    </w:rPr>
  </w:style>
  <w:style w:type="paragraph" w:customStyle="1" w:styleId="1">
    <w:name w:val="Абзац списка1"/>
    <w:basedOn w:val="a"/>
    <w:rsid w:val="00E25E9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7">
    <w:name w:val="Table Grid"/>
    <w:basedOn w:val="a1"/>
    <w:rsid w:val="00F10CA9"/>
    <w:pPr>
      <w:spacing w:before="0" w:beforeAutospacing="0" w:after="0" w:afterAutospacing="0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A5544D"/>
    <w:pPr>
      <w:spacing w:before="0" w:beforeAutospacing="0" w:after="0" w:afterAutospacing="0"/>
      <w:ind w:firstLine="0"/>
    </w:pPr>
    <w:rPr>
      <w:rFonts w:ascii="Calibri" w:eastAsia="Calibri" w:hAnsi="Calibri" w:cs="Times New Roman"/>
    </w:rPr>
  </w:style>
  <w:style w:type="paragraph" w:styleId="aa">
    <w:name w:val="Normal (Web)"/>
    <w:aliases w:val="Обычный (Web)"/>
    <w:basedOn w:val="a"/>
    <w:uiPriority w:val="99"/>
    <w:rsid w:val="00C27554"/>
    <w:pPr>
      <w:spacing w:before="100" w:beforeAutospacing="1" w:after="100" w:afterAutospacing="1"/>
    </w:pPr>
  </w:style>
  <w:style w:type="paragraph" w:styleId="ab">
    <w:name w:val="Body Text Indent"/>
    <w:basedOn w:val="a"/>
    <w:link w:val="ac"/>
    <w:uiPriority w:val="99"/>
    <w:semiHidden/>
    <w:unhideWhenUsed/>
    <w:rsid w:val="008069B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8069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69BE"/>
  </w:style>
  <w:style w:type="paragraph" w:customStyle="1" w:styleId="s1">
    <w:name w:val="s_1"/>
    <w:basedOn w:val="a"/>
    <w:rsid w:val="00502D37"/>
    <w:pPr>
      <w:spacing w:before="100" w:beforeAutospacing="1" w:after="100" w:afterAutospacing="1"/>
    </w:pPr>
  </w:style>
  <w:style w:type="character" w:customStyle="1" w:styleId="a9">
    <w:name w:val="Без интервала Знак"/>
    <w:link w:val="a8"/>
    <w:uiPriority w:val="1"/>
    <w:locked/>
    <w:rsid w:val="00276EE3"/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99"/>
    <w:locked/>
    <w:rsid w:val="00276E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SpacingChar">
    <w:name w:val="No Spacing Char"/>
    <w:basedOn w:val="a0"/>
    <w:link w:val="2"/>
    <w:locked/>
    <w:rsid w:val="00276EE3"/>
    <w:rPr>
      <w:rFonts w:ascii="Times New Roman" w:eastAsia="Times New Roman" w:hAnsi="Times New Roman" w:cs="Times New Roman"/>
    </w:rPr>
  </w:style>
  <w:style w:type="paragraph" w:customStyle="1" w:styleId="2">
    <w:name w:val="Без интервала2"/>
    <w:link w:val="NoSpacingChar"/>
    <w:rsid w:val="00276EE3"/>
    <w:pPr>
      <w:spacing w:before="0" w:beforeAutospacing="0" w:after="0" w:afterAutospacing="0"/>
      <w:ind w:firstLine="0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Без интервала1"/>
    <w:link w:val="NoSpacingChar1"/>
    <w:rsid w:val="00DE33F8"/>
    <w:pPr>
      <w:spacing w:before="0" w:beforeAutospacing="0" w:after="0" w:afterAutospacing="0"/>
      <w:ind w:firstLine="0"/>
    </w:pPr>
    <w:rPr>
      <w:rFonts w:ascii="Calibri" w:eastAsia="Calibri" w:hAnsi="Calibri" w:cs="Times New Roman"/>
    </w:rPr>
  </w:style>
  <w:style w:type="character" w:customStyle="1" w:styleId="NoSpacingChar1">
    <w:name w:val="No Spacing Char1"/>
    <w:link w:val="10"/>
    <w:locked/>
    <w:rsid w:val="00DE33F8"/>
    <w:rPr>
      <w:rFonts w:ascii="Calibri" w:eastAsia="Calibri" w:hAnsi="Calibri" w:cs="Times New Roman"/>
    </w:rPr>
  </w:style>
  <w:style w:type="paragraph" w:customStyle="1" w:styleId="Default">
    <w:name w:val="Default"/>
    <w:rsid w:val="00DE33F8"/>
    <w:pPr>
      <w:autoSpaceDE w:val="0"/>
      <w:autoSpaceDN w:val="0"/>
      <w:adjustRightInd w:val="0"/>
      <w:spacing w:before="0" w:beforeAutospacing="0" w:after="0" w:afterAutospacing="0"/>
      <w:ind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Title"/>
    <w:aliases w:val="Заголовок"/>
    <w:basedOn w:val="a"/>
    <w:link w:val="ae"/>
    <w:uiPriority w:val="10"/>
    <w:qFormat/>
    <w:rsid w:val="00736724"/>
    <w:pPr>
      <w:ind w:right="-766" w:firstLine="284"/>
      <w:jc w:val="center"/>
    </w:pPr>
    <w:rPr>
      <w:sz w:val="28"/>
      <w:szCs w:val="28"/>
    </w:rPr>
  </w:style>
  <w:style w:type="character" w:customStyle="1" w:styleId="ae">
    <w:name w:val="Название Знак"/>
    <w:aliases w:val="Заголовок Знак"/>
    <w:basedOn w:val="a0"/>
    <w:link w:val="ad"/>
    <w:uiPriority w:val="10"/>
    <w:rsid w:val="0073672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caption"/>
    <w:basedOn w:val="a"/>
    <w:next w:val="a"/>
    <w:qFormat/>
    <w:rsid w:val="00736724"/>
    <w:pPr>
      <w:jc w:val="right"/>
    </w:pPr>
    <w:rPr>
      <w:b/>
      <w:snapToGrid w:val="0"/>
      <w:color w:val="000000"/>
      <w:szCs w:val="21"/>
    </w:rPr>
  </w:style>
  <w:style w:type="character" w:customStyle="1" w:styleId="fontstyle41">
    <w:name w:val="fontstyle41"/>
    <w:basedOn w:val="a0"/>
    <w:rsid w:val="0073672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07C13A-0017-4E8A-AE88-6CA2ED8C4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3603</Words>
  <Characters>20540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Костенко</cp:lastModifiedBy>
  <cp:revision>4</cp:revision>
  <cp:lastPrinted>2016-10-27T09:27:00Z</cp:lastPrinted>
  <dcterms:created xsi:type="dcterms:W3CDTF">2016-10-28T07:11:00Z</dcterms:created>
  <dcterms:modified xsi:type="dcterms:W3CDTF">2016-10-28T07:13:00Z</dcterms:modified>
</cp:coreProperties>
</file>